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899" w:rsidRDefault="00C40899">
      <w:pPr>
        <w:widowControl w:val="0"/>
        <w:autoSpaceDE w:val="0"/>
        <w:autoSpaceDN w:val="0"/>
        <w:adjustRightInd w:val="0"/>
        <w:spacing w:before="100" w:after="0" w:line="240" w:lineRule="auto"/>
        <w:ind w:left="1585"/>
        <w:rPr>
          <w:rFonts w:ascii="Times New Roman" w:hAnsi="Times New Roman"/>
          <w:sz w:val="20"/>
        </w:rPr>
      </w:pPr>
      <w:bookmarkStart w:id="0" w:name="_GoBack"/>
      <w:bookmarkEnd w:id="0"/>
      <w:r>
        <w:rPr>
          <w:rFonts w:ascii="Times New Roman" w:hAnsi="Times New Roman"/>
          <w:sz w:val="20"/>
        </w:rPr>
        <w:t xml:space="preserve">           </w:t>
      </w:r>
      <w:r w:rsidR="00A7036E">
        <w:rPr>
          <w:rFonts w:ascii="Times New Roman" w:hAnsi="Times New Roman"/>
          <w:noProof/>
          <w:sz w:val="24"/>
        </w:rPr>
        <w:drawing>
          <wp:inline distT="0" distB="0" distL="0" distR="0">
            <wp:extent cx="2409825" cy="1647825"/>
            <wp:effectExtent l="0" t="0" r="9525" b="9525"/>
            <wp:docPr id="1" name="Picture 1" descr="CMSA_logo_4C_blocks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A_logo_4C_blocks_l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1647825"/>
                    </a:xfrm>
                    <a:prstGeom prst="rect">
                      <a:avLst/>
                    </a:prstGeom>
                    <a:noFill/>
                    <a:ln>
                      <a:noFill/>
                    </a:ln>
                  </pic:spPr>
                </pic:pic>
              </a:graphicData>
            </a:graphic>
          </wp:inline>
        </w:drawing>
      </w:r>
    </w:p>
    <w:p w:rsidR="00C40899" w:rsidRDefault="00C40899">
      <w:pPr>
        <w:widowControl w:val="0"/>
        <w:autoSpaceDE w:val="0"/>
        <w:autoSpaceDN w:val="0"/>
        <w:adjustRightInd w:val="0"/>
        <w:spacing w:after="0" w:line="200" w:lineRule="exact"/>
        <w:rPr>
          <w:rFonts w:ascii="Comic Sans MS" w:hAnsi="Comic Sans MS" w:cs="Comic Sans MS"/>
          <w:color w:val="000000"/>
          <w:sz w:val="20"/>
        </w:rPr>
      </w:pPr>
      <w:r>
        <w:rPr>
          <w:rFonts w:ascii="Comic Sans MS" w:hAnsi="Comic Sans MS" w:cs="Comic Sans MS"/>
          <w:color w:val="000000"/>
          <w:sz w:val="18"/>
        </w:rPr>
        <w:br w:type="column"/>
      </w:r>
    </w:p>
    <w:p w:rsidR="00C40899" w:rsidRDefault="00A7036E">
      <w:pPr>
        <w:widowControl w:val="0"/>
        <w:autoSpaceDE w:val="0"/>
        <w:autoSpaceDN w:val="0"/>
        <w:adjustRightInd w:val="0"/>
        <w:spacing w:before="16" w:after="0" w:line="240" w:lineRule="exact"/>
        <w:rPr>
          <w:rFonts w:ascii="Comic Sans MS" w:hAnsi="Comic Sans MS" w:cs="Comic Sans MS"/>
          <w:color w:val="000000"/>
          <w:sz w:val="24"/>
        </w:rPr>
      </w:pPr>
      <w:r>
        <w:rPr>
          <w:noProof/>
        </w:rPr>
        <mc:AlternateContent>
          <mc:Choice Requires="wpg">
            <w:drawing>
              <wp:anchor distT="0" distB="0" distL="114300" distR="114300" simplePos="0" relativeHeight="251659264" behindDoc="1" locked="0" layoutInCell="0" allowOverlap="1">
                <wp:simplePos x="0" y="0"/>
                <wp:positionH relativeFrom="page">
                  <wp:posOffset>6261735</wp:posOffset>
                </wp:positionH>
                <wp:positionV relativeFrom="page">
                  <wp:posOffset>574040</wp:posOffset>
                </wp:positionV>
                <wp:extent cx="1109980" cy="393700"/>
                <wp:effectExtent l="0" t="0" r="1079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980" cy="393700"/>
                          <a:chOff x="9782" y="997"/>
                          <a:chExt cx="1748" cy="620"/>
                        </a:xfrm>
                      </wpg:grpSpPr>
                      <wps:wsp>
                        <wps:cNvPr id="4" name="Rectangle 3"/>
                        <wps:cNvSpPr>
                          <a:spLocks/>
                        </wps:cNvSpPr>
                        <wps:spPr bwMode="auto">
                          <a:xfrm>
                            <a:off x="9792" y="1007"/>
                            <a:ext cx="1727" cy="600"/>
                          </a:xfrm>
                          <a:prstGeom prst="rect">
                            <a:avLst/>
                          </a:prstGeom>
                          <a:solidFill>
                            <a:srgbClr val="C0C0C0"/>
                          </a:solidFill>
                          <a:ln>
                            <a:noFill/>
                          </a:ln>
                          <a:extLst>
                            <a:ext uri="{91240B29-F687-4f45-9708-019B960494DF}"/>
                          </a:extLst>
                        </wps:spPr>
                        <wps:bodyPr rot="0" vert="horz" wrap="square" lIns="91440" tIns="45720" rIns="91440" bIns="45720" anchor="t" anchorCtr="0" upright="1">
                          <a:noAutofit/>
                        </wps:bodyPr>
                      </wps:wsp>
                      <wps:wsp>
                        <wps:cNvPr id="5" name="Rectangle 4"/>
                        <wps:cNvSpPr>
                          <a:spLocks/>
                        </wps:cNvSpPr>
                        <wps:spPr bwMode="auto">
                          <a:xfrm>
                            <a:off x="9792" y="1007"/>
                            <a:ext cx="1727" cy="600"/>
                          </a:xfrm>
                          <a:prstGeom prst="rect">
                            <a:avLst/>
                          </a:prstGeom>
                          <a:noFill/>
                          <a:ln w="9525">
                            <a:solidFill>
                              <a:srgbClr val="000000"/>
                            </a:solidFill>
                            <a:miter lim="800000"/>
                            <a:headEnd/>
                            <a:tailEnd/>
                          </a:ln>
                          <a:extLst>
                            <a:ext uri="{909E8E84-426E-40dd-AFC4-6F175D3DCCD1}"/>
                          </a:extLst>
                        </wps:spPr>
                        <wps:bodyPr rot="0" vert="horz" wrap="square" lIns="91440" tIns="45720" rIns="91440" bIns="45720" anchor="t" anchorCtr="0" upright="1">
                          <a:noAutofit/>
                        </wps:bodyPr>
                      </wps:wsp>
                      <wps:wsp>
                        <wps:cNvPr id="6" name="Rectangle 5"/>
                        <wps:cNvSpPr>
                          <a:spLocks noChangeArrowheads="1"/>
                        </wps:cNvSpPr>
                        <wps:spPr bwMode="auto">
                          <a:xfrm>
                            <a:off x="9799" y="1087"/>
                            <a:ext cx="1720" cy="440"/>
                          </a:xfrm>
                          <a:prstGeom prst="rect">
                            <a:avLst/>
                          </a:prstGeom>
                          <a:noFill/>
                          <a:ln>
                            <a:noFill/>
                          </a:ln>
                          <a:extLst>
                            <a:ext uri="{909E8E84-426E-40dd-AFC4-6F175D3DCCD1}"/>
                            <a:ext uri="{91240B29-F687-4f45-9708-019B960494DF}"/>
                          </a:extLst>
                        </wps:spPr>
                        <wps:txbx>
                          <w:txbxContent>
                            <w:p w:rsidR="00C40899" w:rsidRDefault="00A7036E">
                              <w:pPr>
                                <w:spacing w:after="0" w:line="440" w:lineRule="atLeast"/>
                                <w:rPr>
                                  <w:rFonts w:ascii="Times New Roman" w:hAnsi="Times New Roman"/>
                                  <w:sz w:val="24"/>
                                </w:rPr>
                              </w:pPr>
                              <w:r>
                                <w:rPr>
                                  <w:rFonts w:ascii="Times New Roman" w:hAnsi="Times New Roman"/>
                                  <w:noProof/>
                                  <w:sz w:val="24"/>
                                </w:rPr>
                                <w:drawing>
                                  <wp:inline distT="0" distB="0" distL="0" distR="0">
                                    <wp:extent cx="1038225" cy="2762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276225"/>
                                            </a:xfrm>
                                            <a:prstGeom prst="rect">
                                              <a:avLst/>
                                            </a:prstGeom>
                                            <a:noFill/>
                                            <a:ln>
                                              <a:noFill/>
                                            </a:ln>
                                          </pic:spPr>
                                        </pic:pic>
                                      </a:graphicData>
                                    </a:graphic>
                                  </wp:inline>
                                </w:drawing>
                              </w:r>
                            </w:p>
                            <w:p w:rsidR="00C40899" w:rsidRDefault="00C40899">
                              <w:pPr>
                                <w:widowControl w:val="0"/>
                                <w:autoSpaceDE w:val="0"/>
                                <w:autoSpaceDN w:val="0"/>
                                <w:adjustRightInd w:val="0"/>
                                <w:spacing w:after="0" w:line="240" w:lineRule="auto"/>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3.05pt;margin-top:45.2pt;width:87.4pt;height:31pt;z-index:-251657216;mso-position-horizontal-relative:page;mso-position-vertical-relative:page" coordorigin="9782,997" coordsize="17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" o:allowincell="f">
                <v:rect id="Rectangle 3" o:spid="_x0000_s1027" style="position:absolute;left:9792;top:1007;width:172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ii8QA&#10;AADaAAAADwAAAGRycy9kb3ducmV2LnhtbESPQWvCQBSE74L/YXmCN92khCKpqxTbUg8WMSn0+sw+&#10;k9Ts2zS7mvTfdwWhx2FmvmGW68E04kqdqy0riOcRCOLC6ppLBZ/522wBwnlkjY1lUvBLDtar8WiJ&#10;qbY9H+ia+VIECLsUFVTet6mUrqjIoJvbljh4J9sZ9EF2pdQd9gFuGvkQRY/SYM1hocKWNhUV5+xi&#10;FAwvPx/uEr/vesqT7+Prl4v2cqfUdDI8P4HwNPj/8L291QoSuF0JN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R4ovEAAAA2gAAAA8AAAAAAAAAAAAAAAAAmAIAAGRycy9k&#10;b3ducmV2LnhtbFBLBQYAAAAABAAEAPUAAACJAwAAAAA=&#10;" fillcolor="silver" stroked="f">
                  <v:path arrowok="t"/>
                </v:rect>
                <v:rect id="Rectangle 4" o:spid="_x0000_s1028" style="position:absolute;left:9792;top:1007;width:172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QnesQA&#10;AADaAAAADwAAAGRycy9kb3ducmV2LnhtbESPQWsCMRSE7wX/Q3hCbzVbQSurUaoi9CCU7raeH5vn&#10;7mLysiTpuvXXN4WCx2FmvmFWm8Ea0ZMPrWMFz5MMBHHldMu1gs/y8LQAESKyRuOYFPxQgM169LDC&#10;XLsrf1BfxFokCIccFTQxdrmUoWrIYpi4jjh5Z+ctxiR9LbXHa4JbI6dZNpcWW04LDXa0a6i6FN9W&#10;gT+cTNm/F/15/rI3t3Cqvmbbo1KP4+F1CSLSEO/h//abVjCDvyvp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UJ3rEAAAA2gAAAA8AAAAAAAAAAAAAAAAAmAIAAGRycy9k&#10;b3ducmV2LnhtbFBLBQYAAAAABAAEAPUAAACJAwAAAAA=&#10;" filled="f">
                  <v:path arrowok="t"/>
                </v:rect>
                <v:rect id="Rectangle 5" o:spid="_x0000_s1029" style="position:absolute;left:9799;top:1087;width:17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C40899" w:rsidRDefault="00A7036E">
                        <w:pPr>
                          <w:spacing w:after="0" w:line="440" w:lineRule="atLeast"/>
                          <w:rPr>
                            <w:rFonts w:ascii="Times New Roman" w:hAnsi="Times New Roman"/>
                            <w:sz w:val="24"/>
                          </w:rPr>
                        </w:pPr>
                        <w:r>
                          <w:rPr>
                            <w:rFonts w:ascii="Times New Roman" w:hAnsi="Times New Roman"/>
                            <w:noProof/>
                            <w:sz w:val="24"/>
                          </w:rPr>
                          <w:drawing>
                            <wp:inline distT="0" distB="0" distL="0" distR="0">
                              <wp:extent cx="1038225" cy="2762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276225"/>
                                      </a:xfrm>
                                      <a:prstGeom prst="rect">
                                        <a:avLst/>
                                      </a:prstGeom>
                                      <a:noFill/>
                                      <a:ln>
                                        <a:noFill/>
                                      </a:ln>
                                    </pic:spPr>
                                  </pic:pic>
                                </a:graphicData>
                              </a:graphic>
                            </wp:inline>
                          </w:drawing>
                        </w:r>
                      </w:p>
                      <w:p w:rsidR="00C40899" w:rsidRDefault="00C40899">
                        <w:pPr>
                          <w:widowControl w:val="0"/>
                          <w:autoSpaceDE w:val="0"/>
                          <w:autoSpaceDN w:val="0"/>
                          <w:adjustRightInd w:val="0"/>
                          <w:spacing w:after="0" w:line="240" w:lineRule="auto"/>
                          <w:rPr>
                            <w:rFonts w:ascii="Times New Roman" w:hAnsi="Times New Roman"/>
                            <w:sz w:val="24"/>
                          </w:rPr>
                        </w:pPr>
                      </w:p>
                    </w:txbxContent>
                  </v:textbox>
                </v:rect>
                <w10:wrap anchorx="page" anchory="page"/>
              </v:group>
            </w:pict>
          </mc:Fallback>
        </mc:AlternateContent>
      </w:r>
    </w:p>
    <w:p w:rsidR="00C40899" w:rsidRPr="00ED1E8A" w:rsidRDefault="00C40899" w:rsidP="00ED1E8A">
      <w:pPr>
        <w:widowControl w:val="0"/>
        <w:autoSpaceDE w:val="0"/>
        <w:autoSpaceDN w:val="0"/>
        <w:adjustRightInd w:val="0"/>
        <w:spacing w:after="0" w:line="240" w:lineRule="auto"/>
        <w:jc w:val="both"/>
        <w:rPr>
          <w:rFonts w:cs="Calibri"/>
          <w:color w:val="000000"/>
          <w:sz w:val="28"/>
        </w:rPr>
        <w:sectPr w:rsidR="00C40899" w:rsidRPr="00ED1E8A">
          <w:type w:val="continuous"/>
          <w:pgSz w:w="12240" w:h="15840"/>
          <w:pgMar w:top="620" w:right="860" w:bottom="280" w:left="1700" w:header="720" w:footer="720" w:gutter="0"/>
          <w:cols w:num="2" w:space="720" w:equalWidth="0">
            <w:col w:w="7255" w:space="1098"/>
            <w:col w:w="1327"/>
          </w:cols>
          <w:noEndnote/>
        </w:sectPr>
      </w:pPr>
      <w:r>
        <w:rPr>
          <w:rFonts w:cs="Calibri"/>
          <w:b/>
          <w:bCs/>
          <w:color w:val="000000"/>
          <w:sz w:val="28"/>
        </w:rPr>
        <w:t>2016-2017</w:t>
      </w:r>
    </w:p>
    <w:p w:rsidR="00C40899" w:rsidRPr="000B475F" w:rsidRDefault="00C40899" w:rsidP="006E2145">
      <w:pPr>
        <w:widowControl w:val="0"/>
        <w:autoSpaceDE w:val="0"/>
        <w:autoSpaceDN w:val="0"/>
        <w:adjustRightInd w:val="0"/>
        <w:spacing w:before="20" w:after="0" w:line="260" w:lineRule="exact"/>
        <w:ind w:right="1490"/>
        <w:jc w:val="center"/>
        <w:rPr>
          <w:rFonts w:ascii="Times New Roman" w:hAnsi="Times New Roman"/>
          <w:color w:val="000000"/>
          <w:sz w:val="24"/>
        </w:rPr>
      </w:pPr>
      <w:r>
        <w:rPr>
          <w:rFonts w:ascii="Times New Roman" w:hAnsi="Times New Roman"/>
          <w:color w:val="000000"/>
          <w:sz w:val="24"/>
        </w:rPr>
        <w:lastRenderedPageBreak/>
        <w:t>Board of Director’s</w:t>
      </w:r>
      <w:r w:rsidRPr="000B475F">
        <w:rPr>
          <w:rFonts w:ascii="Times New Roman" w:hAnsi="Times New Roman"/>
          <w:color w:val="000000"/>
          <w:sz w:val="24"/>
        </w:rPr>
        <w:t xml:space="preserve"> Meeting</w:t>
      </w:r>
    </w:p>
    <w:p w:rsidR="00C40899" w:rsidRPr="006E2145" w:rsidRDefault="00C40899" w:rsidP="006E2145">
      <w:pPr>
        <w:widowControl w:val="0"/>
        <w:autoSpaceDE w:val="0"/>
        <w:autoSpaceDN w:val="0"/>
        <w:adjustRightInd w:val="0"/>
        <w:spacing w:before="20" w:after="0" w:line="260" w:lineRule="exact"/>
        <w:ind w:right="1490"/>
        <w:jc w:val="center"/>
        <w:rPr>
          <w:rFonts w:ascii="Times New Roman" w:hAnsi="Times New Roman"/>
          <w:color w:val="000000"/>
          <w:sz w:val="24"/>
        </w:rPr>
      </w:pPr>
      <w:r w:rsidRPr="006E2145">
        <w:rPr>
          <w:rFonts w:ascii="Times New Roman" w:hAnsi="Times New Roman"/>
          <w:color w:val="000000"/>
          <w:sz w:val="24"/>
        </w:rPr>
        <w:t>Meeting Minutes</w:t>
      </w:r>
    </w:p>
    <w:p w:rsidR="00C40899" w:rsidRPr="006E2145" w:rsidRDefault="00C40899" w:rsidP="006E2145">
      <w:pPr>
        <w:widowControl w:val="0"/>
        <w:autoSpaceDE w:val="0"/>
        <w:autoSpaceDN w:val="0"/>
        <w:adjustRightInd w:val="0"/>
        <w:spacing w:before="20" w:after="0" w:line="260" w:lineRule="exact"/>
        <w:ind w:right="1490"/>
        <w:jc w:val="center"/>
        <w:rPr>
          <w:rFonts w:ascii="Times New Roman" w:hAnsi="Times New Roman"/>
          <w:color w:val="000000"/>
          <w:sz w:val="24"/>
        </w:rPr>
      </w:pPr>
      <w:r w:rsidRPr="006E2145">
        <w:rPr>
          <w:rFonts w:ascii="Times New Roman" w:hAnsi="Times New Roman"/>
          <w:color w:val="000000"/>
          <w:sz w:val="24"/>
        </w:rPr>
        <w:t>November 20, 2016</w:t>
      </w:r>
    </w:p>
    <w:p w:rsidR="00C40899" w:rsidRPr="006E2145" w:rsidRDefault="00C40899" w:rsidP="006E2145">
      <w:pPr>
        <w:widowControl w:val="0"/>
        <w:autoSpaceDE w:val="0"/>
        <w:autoSpaceDN w:val="0"/>
        <w:adjustRightInd w:val="0"/>
        <w:spacing w:before="20" w:after="0" w:line="260" w:lineRule="exact"/>
        <w:ind w:right="1490"/>
        <w:jc w:val="center"/>
        <w:rPr>
          <w:rFonts w:ascii="Times New Roman" w:hAnsi="Times New Roman"/>
          <w:color w:val="000000"/>
          <w:sz w:val="24"/>
        </w:rPr>
      </w:pPr>
      <w:r w:rsidRPr="006E2145">
        <w:rPr>
          <w:rFonts w:ascii="Times New Roman" w:hAnsi="Times New Roman"/>
          <w:color w:val="000000"/>
          <w:sz w:val="24"/>
        </w:rPr>
        <w:t>6:00 – 8:30</w:t>
      </w:r>
      <w:r>
        <w:rPr>
          <w:rFonts w:ascii="Times New Roman" w:hAnsi="Times New Roman"/>
          <w:color w:val="000000"/>
          <w:sz w:val="24"/>
        </w:rPr>
        <w:t xml:space="preserve">ish </w:t>
      </w:r>
      <w:r w:rsidRPr="006E2145">
        <w:rPr>
          <w:rFonts w:ascii="Times New Roman" w:hAnsi="Times New Roman"/>
          <w:color w:val="000000"/>
          <w:sz w:val="24"/>
        </w:rPr>
        <w:t>pm</w:t>
      </w:r>
    </w:p>
    <w:p w:rsidR="00C40899" w:rsidRPr="006E2145" w:rsidRDefault="00C40899" w:rsidP="006E2145">
      <w:pPr>
        <w:widowControl w:val="0"/>
        <w:autoSpaceDE w:val="0"/>
        <w:autoSpaceDN w:val="0"/>
        <w:adjustRightInd w:val="0"/>
        <w:spacing w:before="20" w:after="0" w:line="260" w:lineRule="exact"/>
        <w:ind w:right="1490"/>
        <w:jc w:val="center"/>
        <w:rPr>
          <w:rFonts w:ascii="Times New Roman" w:hAnsi="Times New Roman"/>
          <w:color w:val="000000"/>
          <w:sz w:val="24"/>
        </w:rPr>
      </w:pPr>
      <w:r w:rsidRPr="006E2145">
        <w:rPr>
          <w:rFonts w:ascii="Times New Roman" w:hAnsi="Times New Roman"/>
          <w:color w:val="000000"/>
          <w:sz w:val="24"/>
        </w:rPr>
        <w:t>Location:  Michael Rice’s House</w:t>
      </w:r>
    </w:p>
    <w:p w:rsidR="00C40899" w:rsidRPr="006E2145" w:rsidRDefault="00C40899" w:rsidP="006E2145">
      <w:pPr>
        <w:widowControl w:val="0"/>
        <w:autoSpaceDE w:val="0"/>
        <w:autoSpaceDN w:val="0"/>
        <w:adjustRightInd w:val="0"/>
        <w:spacing w:after="0" w:line="240" w:lineRule="auto"/>
        <w:ind w:left="1440" w:firstLine="720"/>
        <w:rPr>
          <w:rFonts w:ascii="Times New Roman" w:hAnsi="Times New Roman"/>
          <w:color w:val="1A1A1A"/>
          <w:sz w:val="24"/>
        </w:rPr>
      </w:pPr>
      <w:r w:rsidRPr="006E2145">
        <w:rPr>
          <w:rFonts w:ascii="Times New Roman" w:hAnsi="Times New Roman"/>
          <w:color w:val="1A1A1A"/>
          <w:sz w:val="24"/>
        </w:rPr>
        <w:t xml:space="preserve">1634 W. Farragut Ave. Unit 2, Chicago, </w:t>
      </w:r>
      <w:r>
        <w:rPr>
          <w:rFonts w:ascii="Times New Roman" w:hAnsi="Times New Roman"/>
          <w:color w:val="1A1A1A"/>
          <w:sz w:val="24"/>
        </w:rPr>
        <w:t>IL</w:t>
      </w:r>
    </w:p>
    <w:p w:rsidR="00C40899" w:rsidRPr="000B475F" w:rsidRDefault="00C40899" w:rsidP="000B475F">
      <w:pPr>
        <w:widowControl w:val="0"/>
        <w:autoSpaceDE w:val="0"/>
        <w:autoSpaceDN w:val="0"/>
        <w:adjustRightInd w:val="0"/>
        <w:spacing w:before="20" w:after="0" w:line="260" w:lineRule="exact"/>
        <w:ind w:right="1490"/>
        <w:jc w:val="center"/>
        <w:rPr>
          <w:rFonts w:ascii="Times New Roman" w:hAnsi="Times New Roman"/>
          <w:color w:val="000000"/>
          <w:sz w:val="24"/>
        </w:rPr>
      </w:pPr>
    </w:p>
    <w:tbl>
      <w:tblPr>
        <w:tblW w:w="9446" w:type="dxa"/>
        <w:jc w:val="center"/>
        <w:tblLayout w:type="fixed"/>
        <w:tblCellMar>
          <w:left w:w="0" w:type="dxa"/>
          <w:right w:w="0" w:type="dxa"/>
        </w:tblCellMar>
        <w:tblLook w:val="0000" w:firstRow="0" w:lastRow="0" w:firstColumn="0" w:lastColumn="0" w:noHBand="0" w:noVBand="0"/>
      </w:tblPr>
      <w:tblGrid>
        <w:gridCol w:w="3637"/>
        <w:gridCol w:w="4369"/>
        <w:gridCol w:w="1440"/>
      </w:tblGrid>
      <w:tr w:rsidR="00C40899"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u w:val="single"/>
              </w:rPr>
            </w:pPr>
            <w:r w:rsidRPr="00D37C76">
              <w:rPr>
                <w:rFonts w:ascii="Times New Roman" w:hAnsi="Times New Roman"/>
                <w:b/>
                <w:bCs/>
                <w:sz w:val="24"/>
                <w:u w:val="single"/>
              </w:rPr>
              <w:t>N</w:t>
            </w:r>
            <w:r w:rsidRPr="00D37C76">
              <w:rPr>
                <w:rFonts w:ascii="Times New Roman" w:hAnsi="Times New Roman"/>
                <w:b/>
                <w:bCs/>
                <w:spacing w:val="4"/>
                <w:sz w:val="24"/>
                <w:u w:val="single"/>
              </w:rPr>
              <w:t>a</w:t>
            </w:r>
            <w:r w:rsidRPr="00D37C76">
              <w:rPr>
                <w:rFonts w:ascii="Times New Roman" w:hAnsi="Times New Roman"/>
                <w:b/>
                <w:bCs/>
                <w:spacing w:val="-5"/>
                <w:sz w:val="24"/>
                <w:u w:val="single"/>
              </w:rPr>
              <w:t>m</w:t>
            </w:r>
            <w:r w:rsidRPr="00D37C76">
              <w:rPr>
                <w:rFonts w:ascii="Times New Roman" w:hAnsi="Times New Roman"/>
                <w:b/>
                <w:bCs/>
                <w:sz w:val="24"/>
                <w:u w:val="single"/>
              </w:rPr>
              <w:t>e</w:t>
            </w:r>
          </w:p>
        </w:tc>
        <w:tc>
          <w:tcPr>
            <w:tcW w:w="4369"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u w:val="single"/>
              </w:rPr>
            </w:pPr>
            <w:r w:rsidRPr="00D37C76">
              <w:rPr>
                <w:rFonts w:ascii="Times New Roman" w:hAnsi="Times New Roman"/>
                <w:b/>
                <w:bCs/>
                <w:spacing w:val="1"/>
                <w:sz w:val="24"/>
                <w:u w:val="single"/>
              </w:rPr>
              <w:t>Boa</w:t>
            </w:r>
            <w:r w:rsidRPr="00D37C76">
              <w:rPr>
                <w:rFonts w:ascii="Times New Roman" w:hAnsi="Times New Roman"/>
                <w:b/>
                <w:bCs/>
                <w:sz w:val="24"/>
                <w:u w:val="single"/>
              </w:rPr>
              <w:t>rd</w:t>
            </w:r>
            <w:r w:rsidRPr="00D37C76">
              <w:rPr>
                <w:rFonts w:ascii="Times New Roman" w:hAnsi="Times New Roman"/>
                <w:b/>
                <w:bCs/>
                <w:spacing w:val="-1"/>
                <w:sz w:val="24"/>
                <w:u w:val="single"/>
              </w:rPr>
              <w:t xml:space="preserve"> </w:t>
            </w:r>
            <w:r w:rsidRPr="00D37C76">
              <w:rPr>
                <w:rFonts w:ascii="Times New Roman" w:hAnsi="Times New Roman"/>
                <w:b/>
                <w:bCs/>
                <w:sz w:val="24"/>
                <w:u w:val="single"/>
              </w:rPr>
              <w:t>P</w:t>
            </w:r>
            <w:r w:rsidRPr="00D37C76">
              <w:rPr>
                <w:rFonts w:ascii="Times New Roman" w:hAnsi="Times New Roman"/>
                <w:b/>
                <w:bCs/>
                <w:spacing w:val="1"/>
                <w:sz w:val="24"/>
                <w:u w:val="single"/>
              </w:rPr>
              <w:t>o</w:t>
            </w:r>
            <w:r w:rsidRPr="00D37C76">
              <w:rPr>
                <w:rFonts w:ascii="Times New Roman" w:hAnsi="Times New Roman"/>
                <w:b/>
                <w:bCs/>
                <w:spacing w:val="-1"/>
                <w:sz w:val="24"/>
                <w:u w:val="single"/>
              </w:rPr>
              <w:t>s</w:t>
            </w:r>
            <w:r w:rsidRPr="00D37C76">
              <w:rPr>
                <w:rFonts w:ascii="Times New Roman" w:hAnsi="Times New Roman"/>
                <w:b/>
                <w:bCs/>
                <w:sz w:val="24"/>
                <w:u w:val="single"/>
              </w:rPr>
              <w:t>iti</w:t>
            </w:r>
            <w:r w:rsidRPr="00D37C76">
              <w:rPr>
                <w:rFonts w:ascii="Times New Roman" w:hAnsi="Times New Roman"/>
                <w:b/>
                <w:bCs/>
                <w:spacing w:val="1"/>
                <w:sz w:val="24"/>
                <w:u w:val="single"/>
              </w:rPr>
              <w:t>o</w:t>
            </w:r>
            <w:r w:rsidRPr="00D37C76">
              <w:rPr>
                <w:rFonts w:ascii="Times New Roman" w:hAnsi="Times New Roman"/>
                <w:b/>
                <w:bCs/>
                <w:sz w:val="24"/>
                <w:u w:val="single"/>
              </w:rPr>
              <w:t>n</w:t>
            </w:r>
          </w:p>
        </w:tc>
        <w:tc>
          <w:tcPr>
            <w:tcW w:w="1440"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u w:val="single"/>
              </w:rPr>
            </w:pPr>
            <w:r w:rsidRPr="00D37C76">
              <w:rPr>
                <w:rFonts w:ascii="Times New Roman" w:hAnsi="Times New Roman"/>
                <w:b/>
                <w:bCs/>
                <w:sz w:val="24"/>
                <w:u w:val="single"/>
              </w:rPr>
              <w:t>A</w:t>
            </w:r>
            <w:r w:rsidRPr="00D37C76">
              <w:rPr>
                <w:rFonts w:ascii="Times New Roman" w:hAnsi="Times New Roman"/>
                <w:b/>
                <w:bCs/>
                <w:spacing w:val="1"/>
                <w:sz w:val="24"/>
                <w:u w:val="single"/>
              </w:rPr>
              <w:t>tt</w:t>
            </w:r>
            <w:r w:rsidRPr="00D37C76">
              <w:rPr>
                <w:rFonts w:ascii="Times New Roman" w:hAnsi="Times New Roman"/>
                <w:b/>
                <w:bCs/>
                <w:sz w:val="24"/>
                <w:u w:val="single"/>
              </w:rPr>
              <w:t>ended?</w:t>
            </w:r>
          </w:p>
        </w:tc>
      </w:tr>
      <w:tr w:rsidR="00C40899"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Michael Erwin</w:t>
            </w:r>
          </w:p>
        </w:tc>
        <w:tc>
          <w:tcPr>
            <w:tcW w:w="4369"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pacing w:val="2"/>
                <w:sz w:val="24"/>
              </w:rPr>
              <w:t>P</w:t>
            </w:r>
            <w:r w:rsidRPr="00D37C76">
              <w:rPr>
                <w:rFonts w:ascii="Times New Roman" w:hAnsi="Times New Roman"/>
                <w:spacing w:val="1"/>
                <w:sz w:val="24"/>
              </w:rPr>
              <w:t>r</w:t>
            </w:r>
            <w:r w:rsidRPr="00D37C76">
              <w:rPr>
                <w:rFonts w:ascii="Times New Roman" w:hAnsi="Times New Roman"/>
                <w:sz w:val="24"/>
              </w:rPr>
              <w:t>eside</w:t>
            </w:r>
            <w:r w:rsidRPr="00D37C76">
              <w:rPr>
                <w:rFonts w:ascii="Times New Roman" w:hAnsi="Times New Roman"/>
                <w:spacing w:val="-1"/>
                <w:sz w:val="24"/>
              </w:rPr>
              <w:t>n</w:t>
            </w:r>
            <w:r w:rsidRPr="00D37C76">
              <w:rPr>
                <w:rFonts w:ascii="Times New Roman" w:hAnsi="Times New Roman"/>
                <w:sz w:val="24"/>
              </w:rPr>
              <w:t>t</w:t>
            </w:r>
          </w:p>
        </w:tc>
        <w:tc>
          <w:tcPr>
            <w:tcW w:w="1440"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Yes</w:t>
            </w:r>
          </w:p>
        </w:tc>
      </w:tr>
      <w:tr w:rsidR="00C40899"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Matt Simpson</w:t>
            </w:r>
          </w:p>
        </w:tc>
        <w:tc>
          <w:tcPr>
            <w:tcW w:w="4369"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Vice</w:t>
            </w:r>
            <w:r w:rsidRPr="00D37C76">
              <w:rPr>
                <w:rFonts w:ascii="Times New Roman" w:hAnsi="Times New Roman"/>
                <w:spacing w:val="-3"/>
                <w:sz w:val="24"/>
              </w:rPr>
              <w:t xml:space="preserve"> </w:t>
            </w:r>
            <w:r w:rsidRPr="00D37C76">
              <w:rPr>
                <w:rFonts w:ascii="Times New Roman" w:hAnsi="Times New Roman"/>
                <w:spacing w:val="2"/>
                <w:sz w:val="24"/>
              </w:rPr>
              <w:t>P</w:t>
            </w:r>
            <w:r w:rsidRPr="00D37C76">
              <w:rPr>
                <w:rFonts w:ascii="Times New Roman" w:hAnsi="Times New Roman"/>
                <w:spacing w:val="1"/>
                <w:sz w:val="24"/>
              </w:rPr>
              <w:t>r</w:t>
            </w:r>
            <w:r w:rsidRPr="00D37C76">
              <w:rPr>
                <w:rFonts w:ascii="Times New Roman" w:hAnsi="Times New Roman"/>
                <w:sz w:val="24"/>
              </w:rPr>
              <w:t>eside</w:t>
            </w:r>
            <w:r w:rsidRPr="00D37C76">
              <w:rPr>
                <w:rFonts w:ascii="Times New Roman" w:hAnsi="Times New Roman"/>
                <w:spacing w:val="-1"/>
                <w:sz w:val="24"/>
              </w:rPr>
              <w:t>n</w:t>
            </w:r>
            <w:r w:rsidRPr="00D37C76">
              <w:rPr>
                <w:rFonts w:ascii="Times New Roman" w:hAnsi="Times New Roman"/>
                <w:sz w:val="24"/>
              </w:rPr>
              <w:t>t</w:t>
            </w:r>
          </w:p>
        </w:tc>
        <w:tc>
          <w:tcPr>
            <w:tcW w:w="1440"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Pr>
                <w:rFonts w:ascii="Times New Roman" w:hAnsi="Times New Roman"/>
                <w:sz w:val="24"/>
              </w:rPr>
              <w:t>Yes</w:t>
            </w:r>
          </w:p>
        </w:tc>
      </w:tr>
      <w:tr w:rsidR="00C40899"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pacing w:val="1"/>
                <w:sz w:val="24"/>
              </w:rPr>
              <w:t>Felipe Rojas</w:t>
            </w:r>
          </w:p>
        </w:tc>
        <w:tc>
          <w:tcPr>
            <w:tcW w:w="4369"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Vice</w:t>
            </w:r>
            <w:r w:rsidRPr="00D37C76">
              <w:rPr>
                <w:rFonts w:ascii="Times New Roman" w:hAnsi="Times New Roman"/>
                <w:spacing w:val="-3"/>
                <w:sz w:val="24"/>
              </w:rPr>
              <w:t xml:space="preserve"> </w:t>
            </w:r>
            <w:r w:rsidRPr="00D37C76">
              <w:rPr>
                <w:rFonts w:ascii="Times New Roman" w:hAnsi="Times New Roman"/>
                <w:spacing w:val="2"/>
                <w:sz w:val="24"/>
              </w:rPr>
              <w:t>P</w:t>
            </w:r>
            <w:r w:rsidRPr="00D37C76">
              <w:rPr>
                <w:rFonts w:ascii="Times New Roman" w:hAnsi="Times New Roman"/>
                <w:spacing w:val="1"/>
                <w:sz w:val="24"/>
              </w:rPr>
              <w:t>r</w:t>
            </w:r>
            <w:r w:rsidRPr="00D37C76">
              <w:rPr>
                <w:rFonts w:ascii="Times New Roman" w:hAnsi="Times New Roman"/>
                <w:sz w:val="24"/>
              </w:rPr>
              <w:t>eside</w:t>
            </w:r>
            <w:r w:rsidRPr="00D37C76">
              <w:rPr>
                <w:rFonts w:ascii="Times New Roman" w:hAnsi="Times New Roman"/>
                <w:spacing w:val="-1"/>
                <w:sz w:val="24"/>
              </w:rPr>
              <w:t>n</w:t>
            </w:r>
            <w:r w:rsidRPr="00D37C76">
              <w:rPr>
                <w:rFonts w:ascii="Times New Roman" w:hAnsi="Times New Roman"/>
                <w:sz w:val="24"/>
              </w:rPr>
              <w:t>t</w:t>
            </w:r>
          </w:p>
        </w:tc>
        <w:tc>
          <w:tcPr>
            <w:tcW w:w="1440"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Yes</w:t>
            </w:r>
          </w:p>
        </w:tc>
      </w:tr>
      <w:tr w:rsidR="00C40899"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pacing w:val="2"/>
                <w:sz w:val="24"/>
              </w:rPr>
              <w:t>Joshua Dehnke</w:t>
            </w:r>
          </w:p>
        </w:tc>
        <w:tc>
          <w:tcPr>
            <w:tcW w:w="4369"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Sec</w:t>
            </w:r>
            <w:r w:rsidRPr="00D37C76">
              <w:rPr>
                <w:rFonts w:ascii="Times New Roman" w:hAnsi="Times New Roman"/>
                <w:spacing w:val="1"/>
                <w:sz w:val="24"/>
              </w:rPr>
              <w:t>r</w:t>
            </w:r>
            <w:r w:rsidRPr="00D37C76">
              <w:rPr>
                <w:rFonts w:ascii="Times New Roman" w:hAnsi="Times New Roman"/>
                <w:sz w:val="24"/>
              </w:rPr>
              <w:t>eta</w:t>
            </w:r>
            <w:r w:rsidRPr="00D37C76">
              <w:rPr>
                <w:rFonts w:ascii="Times New Roman" w:hAnsi="Times New Roman"/>
                <w:spacing w:val="4"/>
                <w:sz w:val="24"/>
              </w:rPr>
              <w:t>r</w:t>
            </w:r>
            <w:r w:rsidRPr="00D37C76">
              <w:rPr>
                <w:rFonts w:ascii="Times New Roman" w:hAnsi="Times New Roman"/>
                <w:sz w:val="24"/>
              </w:rPr>
              <w:t>y</w:t>
            </w:r>
          </w:p>
        </w:tc>
        <w:tc>
          <w:tcPr>
            <w:tcW w:w="1440"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Yes</w:t>
            </w:r>
          </w:p>
        </w:tc>
      </w:tr>
      <w:tr w:rsidR="00C40899"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pacing w:val="2"/>
                <w:sz w:val="24"/>
              </w:rPr>
              <w:t>Michael Rice</w:t>
            </w:r>
          </w:p>
        </w:tc>
        <w:tc>
          <w:tcPr>
            <w:tcW w:w="4369"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pacing w:val="3"/>
                <w:sz w:val="24"/>
              </w:rPr>
              <w:t>T</w:t>
            </w:r>
            <w:r w:rsidRPr="00D37C76">
              <w:rPr>
                <w:rFonts w:ascii="Times New Roman" w:hAnsi="Times New Roman"/>
                <w:spacing w:val="1"/>
                <w:sz w:val="24"/>
              </w:rPr>
              <w:t>r</w:t>
            </w:r>
            <w:r w:rsidRPr="00D37C76">
              <w:rPr>
                <w:rFonts w:ascii="Times New Roman" w:hAnsi="Times New Roman"/>
                <w:sz w:val="24"/>
              </w:rPr>
              <w:t>e</w:t>
            </w:r>
            <w:r w:rsidRPr="00D37C76">
              <w:rPr>
                <w:rFonts w:ascii="Times New Roman" w:hAnsi="Times New Roman"/>
                <w:spacing w:val="1"/>
                <w:sz w:val="24"/>
              </w:rPr>
              <w:t>a</w:t>
            </w:r>
            <w:r w:rsidRPr="00D37C76">
              <w:rPr>
                <w:rFonts w:ascii="Times New Roman" w:hAnsi="Times New Roman"/>
                <w:spacing w:val="-1"/>
                <w:sz w:val="24"/>
              </w:rPr>
              <w:t>su</w:t>
            </w:r>
            <w:r w:rsidRPr="00D37C76">
              <w:rPr>
                <w:rFonts w:ascii="Times New Roman" w:hAnsi="Times New Roman"/>
                <w:spacing w:val="1"/>
                <w:sz w:val="24"/>
              </w:rPr>
              <w:t>r</w:t>
            </w:r>
            <w:r w:rsidRPr="00D37C76">
              <w:rPr>
                <w:rFonts w:ascii="Times New Roman" w:hAnsi="Times New Roman"/>
                <w:sz w:val="24"/>
              </w:rPr>
              <w:t>er</w:t>
            </w:r>
          </w:p>
        </w:tc>
        <w:tc>
          <w:tcPr>
            <w:tcW w:w="1440"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tabs>
                <w:tab w:val="left" w:pos="994"/>
              </w:tabs>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Yes</w:t>
            </w:r>
          </w:p>
        </w:tc>
      </w:tr>
      <w:tr w:rsidR="00C40899"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Courtney Briggs</w:t>
            </w:r>
          </w:p>
        </w:tc>
        <w:tc>
          <w:tcPr>
            <w:tcW w:w="4369"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Di</w:t>
            </w:r>
            <w:r w:rsidRPr="00D37C76">
              <w:rPr>
                <w:rFonts w:ascii="Times New Roman" w:hAnsi="Times New Roman"/>
                <w:spacing w:val="1"/>
                <w:sz w:val="24"/>
              </w:rPr>
              <w:t>r</w:t>
            </w:r>
            <w:r w:rsidRPr="00D37C76">
              <w:rPr>
                <w:rFonts w:ascii="Times New Roman" w:hAnsi="Times New Roman"/>
                <w:sz w:val="24"/>
              </w:rPr>
              <w:t>e</w:t>
            </w:r>
            <w:r w:rsidRPr="00D37C76">
              <w:rPr>
                <w:rFonts w:ascii="Times New Roman" w:hAnsi="Times New Roman"/>
                <w:spacing w:val="1"/>
                <w:sz w:val="24"/>
              </w:rPr>
              <w:t>c</w:t>
            </w:r>
            <w:r w:rsidRPr="00D37C76">
              <w:rPr>
                <w:rFonts w:ascii="Times New Roman" w:hAnsi="Times New Roman"/>
                <w:sz w:val="24"/>
              </w:rPr>
              <w:t>t</w:t>
            </w:r>
            <w:r w:rsidRPr="00D37C76">
              <w:rPr>
                <w:rFonts w:ascii="Times New Roman" w:hAnsi="Times New Roman"/>
                <w:spacing w:val="1"/>
                <w:sz w:val="24"/>
              </w:rPr>
              <w:t>o</w:t>
            </w:r>
            <w:r w:rsidRPr="00D37C76">
              <w:rPr>
                <w:rFonts w:ascii="Times New Roman" w:hAnsi="Times New Roman"/>
                <w:sz w:val="24"/>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Pr>
                <w:rFonts w:ascii="Times New Roman" w:hAnsi="Times New Roman"/>
                <w:sz w:val="24"/>
              </w:rPr>
              <w:t>Yes</w:t>
            </w:r>
          </w:p>
        </w:tc>
      </w:tr>
      <w:tr w:rsidR="00C40899"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Julie Norris</w:t>
            </w:r>
          </w:p>
        </w:tc>
        <w:tc>
          <w:tcPr>
            <w:tcW w:w="4369"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Di</w:t>
            </w:r>
            <w:r w:rsidRPr="00D37C76">
              <w:rPr>
                <w:rFonts w:ascii="Times New Roman" w:hAnsi="Times New Roman"/>
                <w:spacing w:val="1"/>
                <w:sz w:val="24"/>
              </w:rPr>
              <w:t>r</w:t>
            </w:r>
            <w:r w:rsidRPr="00D37C76">
              <w:rPr>
                <w:rFonts w:ascii="Times New Roman" w:hAnsi="Times New Roman"/>
                <w:sz w:val="24"/>
              </w:rPr>
              <w:t>e</w:t>
            </w:r>
            <w:r w:rsidRPr="00D37C76">
              <w:rPr>
                <w:rFonts w:ascii="Times New Roman" w:hAnsi="Times New Roman"/>
                <w:spacing w:val="1"/>
                <w:sz w:val="24"/>
              </w:rPr>
              <w:t>c</w:t>
            </w:r>
            <w:r w:rsidRPr="00D37C76">
              <w:rPr>
                <w:rFonts w:ascii="Times New Roman" w:hAnsi="Times New Roman"/>
                <w:sz w:val="24"/>
              </w:rPr>
              <w:t>t</w:t>
            </w:r>
            <w:r w:rsidRPr="00D37C76">
              <w:rPr>
                <w:rFonts w:ascii="Times New Roman" w:hAnsi="Times New Roman"/>
                <w:spacing w:val="1"/>
                <w:sz w:val="24"/>
              </w:rPr>
              <w:t>o</w:t>
            </w:r>
            <w:r w:rsidRPr="00D37C76">
              <w:rPr>
                <w:rFonts w:ascii="Times New Roman" w:hAnsi="Times New Roman"/>
                <w:sz w:val="24"/>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Yes</w:t>
            </w:r>
          </w:p>
        </w:tc>
      </w:tr>
      <w:tr w:rsidR="00C40899"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Diane Carniello</w:t>
            </w:r>
          </w:p>
        </w:tc>
        <w:tc>
          <w:tcPr>
            <w:tcW w:w="4369"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Di</w:t>
            </w:r>
            <w:r w:rsidRPr="00D37C76">
              <w:rPr>
                <w:rFonts w:ascii="Times New Roman" w:hAnsi="Times New Roman"/>
                <w:spacing w:val="1"/>
                <w:sz w:val="24"/>
              </w:rPr>
              <w:t>r</w:t>
            </w:r>
            <w:r w:rsidRPr="00D37C76">
              <w:rPr>
                <w:rFonts w:ascii="Times New Roman" w:hAnsi="Times New Roman"/>
                <w:sz w:val="24"/>
              </w:rPr>
              <w:t>e</w:t>
            </w:r>
            <w:r w:rsidRPr="00D37C76">
              <w:rPr>
                <w:rFonts w:ascii="Times New Roman" w:hAnsi="Times New Roman"/>
                <w:spacing w:val="1"/>
                <w:sz w:val="24"/>
              </w:rPr>
              <w:t>c</w:t>
            </w:r>
            <w:r w:rsidRPr="00D37C76">
              <w:rPr>
                <w:rFonts w:ascii="Times New Roman" w:hAnsi="Times New Roman"/>
                <w:sz w:val="24"/>
              </w:rPr>
              <w:t>t</w:t>
            </w:r>
            <w:r w:rsidRPr="00D37C76">
              <w:rPr>
                <w:rFonts w:ascii="Times New Roman" w:hAnsi="Times New Roman"/>
                <w:spacing w:val="1"/>
                <w:sz w:val="24"/>
              </w:rPr>
              <w:t>o</w:t>
            </w:r>
            <w:r w:rsidRPr="00D37C76">
              <w:rPr>
                <w:rFonts w:ascii="Times New Roman" w:hAnsi="Times New Roman"/>
                <w:sz w:val="24"/>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w w:val="99"/>
                <w:sz w:val="24"/>
              </w:rPr>
            </w:pPr>
            <w:r w:rsidRPr="00D37C76">
              <w:rPr>
                <w:rFonts w:ascii="Times New Roman" w:hAnsi="Times New Roman"/>
                <w:sz w:val="24"/>
              </w:rPr>
              <w:t>No</w:t>
            </w:r>
          </w:p>
        </w:tc>
      </w:tr>
      <w:tr w:rsidR="00C40899"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Greg Jung</w:t>
            </w:r>
          </w:p>
        </w:tc>
        <w:tc>
          <w:tcPr>
            <w:tcW w:w="4369"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Di</w:t>
            </w:r>
            <w:r w:rsidRPr="00D37C76">
              <w:rPr>
                <w:rFonts w:ascii="Times New Roman" w:hAnsi="Times New Roman"/>
                <w:spacing w:val="1"/>
                <w:sz w:val="24"/>
              </w:rPr>
              <w:t>r</w:t>
            </w:r>
            <w:r w:rsidRPr="00D37C76">
              <w:rPr>
                <w:rFonts w:ascii="Times New Roman" w:hAnsi="Times New Roman"/>
                <w:sz w:val="24"/>
              </w:rPr>
              <w:t>e</w:t>
            </w:r>
            <w:r w:rsidRPr="00D37C76">
              <w:rPr>
                <w:rFonts w:ascii="Times New Roman" w:hAnsi="Times New Roman"/>
                <w:spacing w:val="1"/>
                <w:sz w:val="24"/>
              </w:rPr>
              <w:t>c</w:t>
            </w:r>
            <w:r w:rsidRPr="00D37C76">
              <w:rPr>
                <w:rFonts w:ascii="Times New Roman" w:hAnsi="Times New Roman"/>
                <w:sz w:val="24"/>
              </w:rPr>
              <w:t>t</w:t>
            </w:r>
            <w:r w:rsidRPr="00D37C76">
              <w:rPr>
                <w:rFonts w:ascii="Times New Roman" w:hAnsi="Times New Roman"/>
                <w:spacing w:val="1"/>
                <w:sz w:val="24"/>
              </w:rPr>
              <w:t>o</w:t>
            </w:r>
            <w:r w:rsidRPr="00D37C76">
              <w:rPr>
                <w:rFonts w:ascii="Times New Roman" w:hAnsi="Times New Roman"/>
                <w:sz w:val="24"/>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w w:val="99"/>
                <w:sz w:val="24"/>
              </w:rPr>
            </w:pPr>
            <w:r>
              <w:rPr>
                <w:rFonts w:ascii="Times New Roman" w:hAnsi="Times New Roman"/>
                <w:sz w:val="24"/>
              </w:rPr>
              <w:t>Yes</w:t>
            </w:r>
          </w:p>
        </w:tc>
      </w:tr>
      <w:tr w:rsidR="00C40899"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Christina Wiesmore</w:t>
            </w:r>
          </w:p>
        </w:tc>
        <w:tc>
          <w:tcPr>
            <w:tcW w:w="4369"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Di</w:t>
            </w:r>
            <w:r w:rsidRPr="00D37C76">
              <w:rPr>
                <w:rFonts w:ascii="Times New Roman" w:hAnsi="Times New Roman"/>
                <w:spacing w:val="1"/>
                <w:sz w:val="24"/>
              </w:rPr>
              <w:t>r</w:t>
            </w:r>
            <w:r w:rsidRPr="00D37C76">
              <w:rPr>
                <w:rFonts w:ascii="Times New Roman" w:hAnsi="Times New Roman"/>
                <w:sz w:val="24"/>
              </w:rPr>
              <w:t>e</w:t>
            </w:r>
            <w:r w:rsidRPr="00D37C76">
              <w:rPr>
                <w:rFonts w:ascii="Times New Roman" w:hAnsi="Times New Roman"/>
                <w:spacing w:val="1"/>
                <w:sz w:val="24"/>
              </w:rPr>
              <w:t>c</w:t>
            </w:r>
            <w:r w:rsidRPr="00D37C76">
              <w:rPr>
                <w:rFonts w:ascii="Times New Roman" w:hAnsi="Times New Roman"/>
                <w:sz w:val="24"/>
              </w:rPr>
              <w:t>t</w:t>
            </w:r>
            <w:r w:rsidRPr="00D37C76">
              <w:rPr>
                <w:rFonts w:ascii="Times New Roman" w:hAnsi="Times New Roman"/>
                <w:spacing w:val="1"/>
                <w:sz w:val="24"/>
              </w:rPr>
              <w:t>o</w:t>
            </w:r>
            <w:r w:rsidRPr="00D37C76">
              <w:rPr>
                <w:rFonts w:ascii="Times New Roman" w:hAnsi="Times New Roman"/>
                <w:sz w:val="24"/>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w w:val="99"/>
                <w:sz w:val="24"/>
              </w:rPr>
            </w:pPr>
            <w:r w:rsidRPr="00D37C76">
              <w:rPr>
                <w:rFonts w:ascii="Times New Roman" w:hAnsi="Times New Roman"/>
                <w:sz w:val="24"/>
              </w:rPr>
              <w:t>Yes</w:t>
            </w:r>
          </w:p>
        </w:tc>
      </w:tr>
      <w:tr w:rsidR="00C40899" w:rsidRPr="00D37C76">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Jonathon Shaw</w:t>
            </w:r>
          </w:p>
        </w:tc>
        <w:tc>
          <w:tcPr>
            <w:tcW w:w="4369"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Director</w:t>
            </w:r>
          </w:p>
        </w:tc>
        <w:tc>
          <w:tcPr>
            <w:tcW w:w="1440" w:type="dxa"/>
            <w:tcBorders>
              <w:top w:val="single" w:sz="2" w:space="0" w:color="000000"/>
              <w:left w:val="single" w:sz="2" w:space="0" w:color="000000"/>
              <w:bottom w:val="single" w:sz="2" w:space="0" w:color="000000"/>
              <w:right w:val="single" w:sz="2" w:space="0" w:color="000000"/>
            </w:tcBorders>
            <w:vAlign w:val="center"/>
          </w:tcPr>
          <w:p w:rsidR="00C40899" w:rsidRPr="00D37C76" w:rsidRDefault="00C40899" w:rsidP="004D64A5">
            <w:pPr>
              <w:widowControl w:val="0"/>
              <w:autoSpaceDE w:val="0"/>
              <w:autoSpaceDN w:val="0"/>
              <w:adjustRightInd w:val="0"/>
              <w:spacing w:after="0" w:line="240" w:lineRule="auto"/>
              <w:jc w:val="center"/>
              <w:rPr>
                <w:rFonts w:ascii="Times New Roman" w:hAnsi="Times New Roman"/>
                <w:sz w:val="24"/>
              </w:rPr>
            </w:pPr>
            <w:r w:rsidRPr="00D37C76">
              <w:rPr>
                <w:rFonts w:ascii="Times New Roman" w:hAnsi="Times New Roman"/>
                <w:sz w:val="24"/>
              </w:rPr>
              <w:t>Yes</w:t>
            </w:r>
          </w:p>
        </w:tc>
      </w:tr>
    </w:tbl>
    <w:p w:rsidR="00C40899" w:rsidRPr="000B475F" w:rsidRDefault="00C40899" w:rsidP="000B475F">
      <w:pPr>
        <w:widowControl w:val="0"/>
        <w:autoSpaceDE w:val="0"/>
        <w:autoSpaceDN w:val="0"/>
        <w:adjustRightInd w:val="0"/>
        <w:spacing w:before="20" w:after="0" w:line="260" w:lineRule="exact"/>
        <w:ind w:right="1490"/>
        <w:jc w:val="center"/>
        <w:rPr>
          <w:rFonts w:ascii="Times New Roman" w:hAnsi="Times New Roman"/>
          <w:color w:val="000000"/>
          <w:sz w:val="24"/>
        </w:rPr>
      </w:pPr>
    </w:p>
    <w:p w:rsidR="00C40899" w:rsidRDefault="00C40899" w:rsidP="00A90788">
      <w:pPr>
        <w:widowControl w:val="0"/>
        <w:autoSpaceDE w:val="0"/>
        <w:autoSpaceDN w:val="0"/>
        <w:adjustRightInd w:val="0"/>
        <w:spacing w:before="20" w:after="0" w:line="260" w:lineRule="exact"/>
        <w:rPr>
          <w:rFonts w:ascii="Times New Roman" w:hAnsi="Times New Roman"/>
          <w:b/>
          <w:color w:val="000000"/>
          <w:sz w:val="24"/>
          <w:u w:val="single"/>
        </w:rPr>
      </w:pPr>
    </w:p>
    <w:p w:rsidR="00C40899" w:rsidRPr="004D64A5" w:rsidRDefault="00C40899" w:rsidP="00A90788">
      <w:pPr>
        <w:widowControl w:val="0"/>
        <w:autoSpaceDE w:val="0"/>
        <w:autoSpaceDN w:val="0"/>
        <w:adjustRightInd w:val="0"/>
        <w:spacing w:before="20" w:after="0" w:line="260" w:lineRule="exact"/>
        <w:rPr>
          <w:rFonts w:ascii="Times New Roman" w:hAnsi="Times New Roman"/>
          <w:color w:val="000000"/>
          <w:sz w:val="24"/>
        </w:rPr>
      </w:pPr>
      <w:r w:rsidRPr="004D64A5">
        <w:rPr>
          <w:rFonts w:ascii="Times New Roman" w:hAnsi="Times New Roman"/>
          <w:color w:val="000000"/>
          <w:sz w:val="24"/>
        </w:rPr>
        <w:t>Called to order: 6.07pm</w:t>
      </w:r>
    </w:p>
    <w:p w:rsidR="00C40899" w:rsidRDefault="00C40899" w:rsidP="00A90788">
      <w:pPr>
        <w:widowControl w:val="0"/>
        <w:autoSpaceDE w:val="0"/>
        <w:autoSpaceDN w:val="0"/>
        <w:adjustRightInd w:val="0"/>
        <w:spacing w:before="20" w:after="0" w:line="260" w:lineRule="exact"/>
        <w:rPr>
          <w:rFonts w:ascii="Times New Roman" w:hAnsi="Times New Roman"/>
          <w:b/>
          <w:color w:val="000000"/>
          <w:sz w:val="24"/>
          <w:u w:val="single"/>
        </w:rPr>
      </w:pPr>
    </w:p>
    <w:p w:rsidR="00C40899" w:rsidRPr="00994C66" w:rsidRDefault="00C40899" w:rsidP="00A90788">
      <w:pPr>
        <w:widowControl w:val="0"/>
        <w:autoSpaceDE w:val="0"/>
        <w:autoSpaceDN w:val="0"/>
        <w:adjustRightInd w:val="0"/>
        <w:spacing w:before="20" w:after="0" w:line="260" w:lineRule="exact"/>
        <w:rPr>
          <w:rFonts w:ascii="Times New Roman" w:hAnsi="Times New Roman"/>
          <w:b/>
          <w:color w:val="000000"/>
          <w:sz w:val="24"/>
          <w:u w:val="single"/>
        </w:rPr>
      </w:pPr>
      <w:r>
        <w:rPr>
          <w:rFonts w:ascii="Times New Roman" w:hAnsi="Times New Roman"/>
          <w:b/>
          <w:color w:val="000000"/>
          <w:sz w:val="24"/>
          <w:u w:val="single"/>
        </w:rPr>
        <w:t>PRIOR MEETINGS:</w:t>
      </w:r>
    </w:p>
    <w:p w:rsidR="00C40899" w:rsidRPr="00994C66" w:rsidRDefault="00C40899" w:rsidP="00A90788">
      <w:pPr>
        <w:widowControl w:val="0"/>
        <w:autoSpaceDE w:val="0"/>
        <w:autoSpaceDN w:val="0"/>
        <w:adjustRightInd w:val="0"/>
        <w:spacing w:before="20" w:after="0" w:line="260" w:lineRule="exact"/>
        <w:rPr>
          <w:rFonts w:ascii="Times New Roman" w:hAnsi="Times New Roman"/>
          <w:b/>
          <w:color w:val="000000"/>
          <w:sz w:val="24"/>
          <w:u w:val="single"/>
        </w:rPr>
      </w:pPr>
    </w:p>
    <w:p w:rsidR="00C40899" w:rsidRDefault="00C40899" w:rsidP="00A90788">
      <w:pPr>
        <w:widowControl w:val="0"/>
        <w:numPr>
          <w:ilvl w:val="0"/>
          <w:numId w:val="2"/>
        </w:numPr>
        <w:autoSpaceDE w:val="0"/>
        <w:autoSpaceDN w:val="0"/>
        <w:adjustRightInd w:val="0"/>
        <w:spacing w:before="20" w:after="0" w:line="260" w:lineRule="exact"/>
        <w:rPr>
          <w:rFonts w:ascii="Times New Roman" w:hAnsi="Times New Roman"/>
          <w:color w:val="000000"/>
          <w:sz w:val="24"/>
        </w:rPr>
      </w:pPr>
      <w:r w:rsidRPr="00994C66">
        <w:rPr>
          <w:rFonts w:ascii="Times New Roman" w:hAnsi="Times New Roman"/>
          <w:color w:val="000000"/>
          <w:sz w:val="24"/>
        </w:rPr>
        <w:t>Approval of Agenda – Briggs moved, Norris seconded, motion passed unanimously.</w:t>
      </w:r>
    </w:p>
    <w:p w:rsidR="00C40899" w:rsidRPr="00994C66" w:rsidRDefault="00C40899" w:rsidP="00A90788">
      <w:pPr>
        <w:widowControl w:val="0"/>
        <w:numPr>
          <w:ilvl w:val="0"/>
          <w:numId w:val="2"/>
        </w:numPr>
        <w:autoSpaceDE w:val="0"/>
        <w:autoSpaceDN w:val="0"/>
        <w:adjustRightInd w:val="0"/>
        <w:spacing w:before="20" w:after="0" w:line="260" w:lineRule="exact"/>
        <w:rPr>
          <w:rFonts w:ascii="Times New Roman" w:hAnsi="Times New Roman"/>
          <w:color w:val="000000"/>
          <w:sz w:val="24"/>
        </w:rPr>
      </w:pPr>
      <w:r>
        <w:rPr>
          <w:rFonts w:ascii="Times New Roman" w:hAnsi="Times New Roman"/>
          <w:color w:val="000000"/>
          <w:sz w:val="24"/>
        </w:rPr>
        <w:t>Approval of Prior Minutes (Aug16, Sep16, Oct16) – Rojas moved, Rice seconded, motion passed (Shaw DNV).</w:t>
      </w:r>
    </w:p>
    <w:p w:rsidR="00C40899" w:rsidRPr="00994C66" w:rsidRDefault="00C40899" w:rsidP="00A90788">
      <w:pPr>
        <w:widowControl w:val="0"/>
        <w:autoSpaceDE w:val="0"/>
        <w:autoSpaceDN w:val="0"/>
        <w:adjustRightInd w:val="0"/>
        <w:spacing w:before="20" w:after="0" w:line="260" w:lineRule="exact"/>
        <w:rPr>
          <w:rFonts w:ascii="Times New Roman" w:hAnsi="Times New Roman"/>
          <w:color w:val="000000"/>
          <w:sz w:val="24"/>
        </w:rPr>
      </w:pPr>
    </w:p>
    <w:p w:rsidR="00C40899" w:rsidRPr="00A769C5" w:rsidRDefault="00C40899" w:rsidP="00A90788">
      <w:pPr>
        <w:widowControl w:val="0"/>
        <w:autoSpaceDE w:val="0"/>
        <w:autoSpaceDN w:val="0"/>
        <w:adjustRightInd w:val="0"/>
        <w:spacing w:before="20" w:after="0" w:line="260" w:lineRule="exact"/>
        <w:rPr>
          <w:rFonts w:ascii="Times New Roman" w:hAnsi="Times New Roman"/>
          <w:color w:val="000000"/>
          <w:sz w:val="24"/>
        </w:rPr>
      </w:pPr>
      <w:r w:rsidRPr="00A769C5">
        <w:rPr>
          <w:rFonts w:ascii="Times New Roman" w:hAnsi="Times New Roman"/>
          <w:b/>
          <w:color w:val="000000"/>
          <w:sz w:val="24"/>
          <w:u w:val="single"/>
        </w:rPr>
        <w:t>SPECIAL BUSINESS: (</w:t>
      </w:r>
      <w:r>
        <w:rPr>
          <w:rFonts w:ascii="Times New Roman" w:hAnsi="Times New Roman"/>
          <w:b/>
          <w:color w:val="000000"/>
          <w:sz w:val="24"/>
          <w:u w:val="single"/>
        </w:rPr>
        <w:t>135 minutes</w:t>
      </w:r>
      <w:r w:rsidRPr="00A769C5">
        <w:rPr>
          <w:rFonts w:ascii="Times New Roman" w:hAnsi="Times New Roman"/>
          <w:b/>
          <w:color w:val="000000"/>
          <w:sz w:val="24"/>
          <w:u w:val="single"/>
        </w:rPr>
        <w:t>)</w:t>
      </w:r>
    </w:p>
    <w:p w:rsidR="00C40899" w:rsidRPr="00A769C5" w:rsidRDefault="00C40899" w:rsidP="00561CEF">
      <w:pPr>
        <w:widowControl w:val="0"/>
        <w:autoSpaceDE w:val="0"/>
        <w:autoSpaceDN w:val="0"/>
        <w:adjustRightInd w:val="0"/>
        <w:spacing w:after="0" w:line="240" w:lineRule="auto"/>
        <w:rPr>
          <w:rFonts w:ascii="Times New Roman" w:hAnsi="Times New Roman"/>
          <w:color w:val="1A1A1A"/>
          <w:sz w:val="24"/>
        </w:rPr>
      </w:pPr>
    </w:p>
    <w:p w:rsidR="00C40899" w:rsidRDefault="00C40899" w:rsidP="00C7238E">
      <w:pPr>
        <w:pStyle w:val="ListParagraph"/>
        <w:widowControl w:val="0"/>
        <w:numPr>
          <w:ilvl w:val="0"/>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Treasurer’s Report – 10 minutes</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Money is a little down b/c paid a lot of bill costs upfront and still waiting for some team / individual fees.</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Registration numbers down a bit, but some leagues opened registration a little later this time.</w:t>
      </w:r>
    </w:p>
    <w:p w:rsidR="00C40899" w:rsidRPr="00C7238E"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Report: Rice moved, Rojas seconded, motion passed.</w:t>
      </w:r>
    </w:p>
    <w:p w:rsidR="00C40899" w:rsidRDefault="00C40899" w:rsidP="0000758E">
      <w:pPr>
        <w:pStyle w:val="ListParagraph"/>
        <w:widowControl w:val="0"/>
        <w:numPr>
          <w:ilvl w:val="0"/>
          <w:numId w:val="37"/>
        </w:numPr>
        <w:autoSpaceDE w:val="0"/>
        <w:autoSpaceDN w:val="0"/>
        <w:adjustRightInd w:val="0"/>
        <w:spacing w:after="0" w:line="240" w:lineRule="auto"/>
        <w:rPr>
          <w:rFonts w:ascii="Times New Roman" w:hAnsi="Times New Roman"/>
          <w:color w:val="1A1A1A"/>
          <w:sz w:val="24"/>
        </w:rPr>
      </w:pPr>
      <w:r w:rsidRPr="00FF17B1">
        <w:rPr>
          <w:rFonts w:ascii="Times New Roman" w:hAnsi="Times New Roman"/>
          <w:color w:val="1A1A1A"/>
          <w:sz w:val="24"/>
        </w:rPr>
        <w:lastRenderedPageBreak/>
        <w:t>Update on Financial Investigation</w:t>
      </w:r>
      <w:r>
        <w:rPr>
          <w:rFonts w:ascii="Times New Roman" w:hAnsi="Times New Roman"/>
          <w:color w:val="1A1A1A"/>
          <w:sz w:val="24"/>
        </w:rPr>
        <w:t>/Special Meeting – 10 minutes</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The board discussed activity since the settlement agreement, including communication with others and appropriation of funds from agreement.</w:t>
      </w:r>
    </w:p>
    <w:p w:rsidR="00C40899" w:rsidRDefault="00C40899" w:rsidP="00C7238E">
      <w:pPr>
        <w:pStyle w:val="ListParagraph"/>
        <w:widowControl w:val="0"/>
        <w:numPr>
          <w:ilvl w:val="0"/>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Amendments to Financial Policies – 30 minutes</w:t>
      </w:r>
    </w:p>
    <w:p w:rsidR="00C40899" w:rsidRPr="00C7238E"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sidRPr="00C7238E">
        <w:rPr>
          <w:rFonts w:ascii="Times New Roman" w:hAnsi="Times New Roman"/>
          <w:color w:val="1A1A1A"/>
          <w:sz w:val="24"/>
        </w:rPr>
        <w:t>Four proposals: (discussion this month; vote later)</w:t>
      </w:r>
    </w:p>
    <w:p w:rsidR="00C40899" w:rsidRPr="00C7238E" w:rsidRDefault="00C40899" w:rsidP="004D64A5">
      <w:pPr>
        <w:pStyle w:val="ListParagraph"/>
        <w:widowControl w:val="0"/>
        <w:numPr>
          <w:ilvl w:val="2"/>
          <w:numId w:val="37"/>
        </w:numPr>
        <w:autoSpaceDE w:val="0"/>
        <w:autoSpaceDN w:val="0"/>
        <w:adjustRightInd w:val="0"/>
        <w:spacing w:after="0" w:line="240" w:lineRule="auto"/>
        <w:rPr>
          <w:rFonts w:ascii="Times New Roman" w:hAnsi="Times New Roman"/>
          <w:color w:val="1A1A1A"/>
          <w:sz w:val="24"/>
        </w:rPr>
      </w:pPr>
      <w:r w:rsidRPr="00C7238E">
        <w:rPr>
          <w:rFonts w:ascii="Times New Roman" w:hAnsi="Times New Roman"/>
          <w:color w:val="1A1A1A"/>
          <w:sz w:val="24"/>
        </w:rPr>
        <w:t xml:space="preserve">Proposal 1: updating carry-over procedures. Change would be 10% of actual income received or net income (whichever is lower) instead of 10% of all income (not carryover from year before, or if league makes service payments to other league). </w:t>
      </w:r>
    </w:p>
    <w:p w:rsidR="00C40899" w:rsidRPr="00C7238E" w:rsidRDefault="00C40899" w:rsidP="004D64A5">
      <w:pPr>
        <w:pStyle w:val="ListParagraph"/>
        <w:widowControl w:val="0"/>
        <w:numPr>
          <w:ilvl w:val="3"/>
          <w:numId w:val="37"/>
        </w:numPr>
        <w:autoSpaceDE w:val="0"/>
        <w:autoSpaceDN w:val="0"/>
        <w:adjustRightInd w:val="0"/>
        <w:spacing w:after="0" w:line="240" w:lineRule="auto"/>
        <w:rPr>
          <w:rFonts w:ascii="Times New Roman" w:hAnsi="Times New Roman"/>
          <w:color w:val="1A1A1A"/>
          <w:sz w:val="24"/>
        </w:rPr>
      </w:pPr>
      <w:r w:rsidRPr="00C7238E">
        <w:rPr>
          <w:rFonts w:ascii="Times New Roman" w:hAnsi="Times New Roman"/>
          <w:color w:val="1A1A1A"/>
          <w:sz w:val="24"/>
        </w:rPr>
        <w:t>Goal/Pro: to not carry over as much, to tighten budgets and control spending (so there aren’t negative budgets made up for by carryover as much). Helps keep player and team fees down ultimately.</w:t>
      </w:r>
    </w:p>
    <w:p w:rsidR="00C40899" w:rsidRPr="00C7238E" w:rsidRDefault="00C40899" w:rsidP="004D64A5">
      <w:pPr>
        <w:pStyle w:val="ListParagraph"/>
        <w:widowControl w:val="0"/>
        <w:numPr>
          <w:ilvl w:val="3"/>
          <w:numId w:val="37"/>
        </w:numPr>
        <w:autoSpaceDE w:val="0"/>
        <w:autoSpaceDN w:val="0"/>
        <w:adjustRightInd w:val="0"/>
        <w:spacing w:after="0" w:line="240" w:lineRule="auto"/>
        <w:rPr>
          <w:rFonts w:ascii="Times New Roman" w:hAnsi="Times New Roman"/>
          <w:color w:val="1A1A1A"/>
          <w:sz w:val="24"/>
        </w:rPr>
      </w:pPr>
      <w:r w:rsidRPr="00C7238E">
        <w:rPr>
          <w:rFonts w:ascii="Times New Roman" w:hAnsi="Times New Roman"/>
          <w:color w:val="1A1A1A"/>
          <w:sz w:val="24"/>
        </w:rPr>
        <w:t>Con: Commissioners like to carry over higher amount just in case. Also, the carryover money could be considered that sport’s money.</w:t>
      </w:r>
    </w:p>
    <w:p w:rsidR="00C40899" w:rsidRPr="00C7238E" w:rsidRDefault="00C40899" w:rsidP="004D64A5">
      <w:pPr>
        <w:pStyle w:val="ListParagraph"/>
        <w:widowControl w:val="0"/>
        <w:numPr>
          <w:ilvl w:val="3"/>
          <w:numId w:val="37"/>
        </w:numPr>
        <w:autoSpaceDE w:val="0"/>
        <w:autoSpaceDN w:val="0"/>
        <w:adjustRightInd w:val="0"/>
        <w:spacing w:after="0" w:line="240" w:lineRule="auto"/>
        <w:rPr>
          <w:rFonts w:ascii="Times New Roman" w:hAnsi="Times New Roman"/>
          <w:color w:val="1A1A1A"/>
          <w:sz w:val="24"/>
        </w:rPr>
      </w:pPr>
      <w:r w:rsidRPr="00C7238E">
        <w:rPr>
          <w:rFonts w:ascii="Times New Roman" w:hAnsi="Times New Roman"/>
          <w:color w:val="1A1A1A"/>
          <w:sz w:val="24"/>
        </w:rPr>
        <w:t>Goal for effective date: Beginning of fiscal year (September 1, 2017)</w:t>
      </w:r>
    </w:p>
    <w:p w:rsidR="00C40899" w:rsidRPr="00C7238E" w:rsidRDefault="00C40899" w:rsidP="004D64A5">
      <w:pPr>
        <w:pStyle w:val="ListParagraph"/>
        <w:widowControl w:val="0"/>
        <w:numPr>
          <w:ilvl w:val="2"/>
          <w:numId w:val="37"/>
        </w:numPr>
        <w:autoSpaceDE w:val="0"/>
        <w:autoSpaceDN w:val="0"/>
        <w:adjustRightInd w:val="0"/>
        <w:spacing w:after="0" w:line="240" w:lineRule="auto"/>
        <w:rPr>
          <w:rFonts w:ascii="Times New Roman" w:hAnsi="Times New Roman"/>
          <w:color w:val="1A1A1A"/>
          <w:sz w:val="24"/>
        </w:rPr>
      </w:pPr>
      <w:r w:rsidRPr="00C7238E">
        <w:rPr>
          <w:rFonts w:ascii="Times New Roman" w:hAnsi="Times New Roman"/>
          <w:color w:val="1A1A1A"/>
          <w:sz w:val="24"/>
        </w:rPr>
        <w:t>Proposal 2: approval threshold for league purchase – current threshold is $750, lower to $200; leagues encouraged to use vendors that provide for invoicing so CMSA can pay by submitting a purchase order.</w:t>
      </w:r>
    </w:p>
    <w:p w:rsidR="00C40899" w:rsidRPr="00C7238E" w:rsidRDefault="00C40899" w:rsidP="004D64A5">
      <w:pPr>
        <w:pStyle w:val="ListParagraph"/>
        <w:widowControl w:val="0"/>
        <w:numPr>
          <w:ilvl w:val="3"/>
          <w:numId w:val="37"/>
        </w:numPr>
        <w:autoSpaceDE w:val="0"/>
        <w:autoSpaceDN w:val="0"/>
        <w:adjustRightInd w:val="0"/>
        <w:spacing w:after="0" w:line="240" w:lineRule="auto"/>
        <w:rPr>
          <w:rFonts w:ascii="Times New Roman" w:hAnsi="Times New Roman"/>
          <w:color w:val="1A1A1A"/>
          <w:sz w:val="24"/>
        </w:rPr>
      </w:pPr>
      <w:r w:rsidRPr="00C7238E">
        <w:rPr>
          <w:rFonts w:ascii="Times New Roman" w:hAnsi="Times New Roman"/>
          <w:color w:val="1A1A1A"/>
          <w:sz w:val="24"/>
        </w:rPr>
        <w:t xml:space="preserve">Lowering it is good, but need more safeguards. Perhaps mandating invoice / POs instead of submitting receipts for reimbursement. </w:t>
      </w:r>
    </w:p>
    <w:p w:rsidR="00C40899" w:rsidRPr="00C7238E" w:rsidRDefault="00C40899" w:rsidP="004D64A5">
      <w:pPr>
        <w:pStyle w:val="ListParagraph"/>
        <w:widowControl w:val="0"/>
        <w:numPr>
          <w:ilvl w:val="3"/>
          <w:numId w:val="37"/>
        </w:numPr>
        <w:autoSpaceDE w:val="0"/>
        <w:autoSpaceDN w:val="0"/>
        <w:adjustRightInd w:val="0"/>
        <w:spacing w:after="0" w:line="240" w:lineRule="auto"/>
        <w:rPr>
          <w:rFonts w:ascii="Times New Roman" w:hAnsi="Times New Roman"/>
          <w:color w:val="1A1A1A"/>
          <w:sz w:val="24"/>
        </w:rPr>
      </w:pPr>
      <w:r w:rsidRPr="00C7238E">
        <w:rPr>
          <w:rFonts w:ascii="Times New Roman" w:hAnsi="Times New Roman"/>
          <w:color w:val="1A1A1A"/>
          <w:sz w:val="24"/>
        </w:rPr>
        <w:t>Goal for effective date: Beginning of fiscal year (September 1, 2017)</w:t>
      </w:r>
    </w:p>
    <w:p w:rsidR="00C40899" w:rsidRPr="00C7238E" w:rsidRDefault="00C40899" w:rsidP="004D64A5">
      <w:pPr>
        <w:pStyle w:val="ListParagraph"/>
        <w:widowControl w:val="0"/>
        <w:numPr>
          <w:ilvl w:val="2"/>
          <w:numId w:val="37"/>
        </w:numPr>
        <w:autoSpaceDE w:val="0"/>
        <w:autoSpaceDN w:val="0"/>
        <w:adjustRightInd w:val="0"/>
        <w:spacing w:after="0" w:line="240" w:lineRule="auto"/>
        <w:rPr>
          <w:rFonts w:ascii="Times New Roman" w:hAnsi="Times New Roman"/>
          <w:color w:val="1A1A1A"/>
          <w:sz w:val="24"/>
        </w:rPr>
      </w:pPr>
      <w:r w:rsidRPr="00C7238E">
        <w:rPr>
          <w:rFonts w:ascii="Times New Roman" w:hAnsi="Times New Roman"/>
          <w:color w:val="1A1A1A"/>
          <w:sz w:val="24"/>
        </w:rPr>
        <w:t>Proposal 3: (auditor-recommended) non-compete – someone who is on a CMSA league board, commissioner, or Board of Directors does not sit on a competing board’s organization. (Rice, Shaw, and Dehnke to work on it)</w:t>
      </w:r>
    </w:p>
    <w:p w:rsidR="00C40899" w:rsidRPr="00C7238E" w:rsidRDefault="00C40899" w:rsidP="004D64A5">
      <w:pPr>
        <w:pStyle w:val="ListParagraph"/>
        <w:widowControl w:val="0"/>
        <w:numPr>
          <w:ilvl w:val="3"/>
          <w:numId w:val="37"/>
        </w:numPr>
        <w:autoSpaceDE w:val="0"/>
        <w:autoSpaceDN w:val="0"/>
        <w:adjustRightInd w:val="0"/>
        <w:spacing w:after="0" w:line="240" w:lineRule="auto"/>
        <w:rPr>
          <w:rFonts w:ascii="Times New Roman" w:hAnsi="Times New Roman"/>
          <w:color w:val="1A1A1A"/>
          <w:sz w:val="24"/>
        </w:rPr>
      </w:pPr>
      <w:r w:rsidRPr="00C7238E">
        <w:rPr>
          <w:rFonts w:ascii="Times New Roman" w:hAnsi="Times New Roman"/>
          <w:color w:val="1A1A1A"/>
          <w:sz w:val="24"/>
        </w:rPr>
        <w:t>Goal for effective date: January 1, 2017</w:t>
      </w:r>
    </w:p>
    <w:p w:rsidR="00C40899" w:rsidRPr="00C7238E" w:rsidRDefault="00C40899" w:rsidP="004D64A5">
      <w:pPr>
        <w:pStyle w:val="ListParagraph"/>
        <w:widowControl w:val="0"/>
        <w:numPr>
          <w:ilvl w:val="2"/>
          <w:numId w:val="37"/>
        </w:numPr>
        <w:autoSpaceDE w:val="0"/>
        <w:autoSpaceDN w:val="0"/>
        <w:adjustRightInd w:val="0"/>
        <w:spacing w:after="0" w:line="240" w:lineRule="auto"/>
        <w:rPr>
          <w:rFonts w:ascii="Times New Roman" w:hAnsi="Times New Roman"/>
          <w:color w:val="1A1A1A"/>
          <w:sz w:val="24"/>
        </w:rPr>
      </w:pPr>
      <w:r w:rsidRPr="00C7238E">
        <w:rPr>
          <w:rFonts w:ascii="Times New Roman" w:hAnsi="Times New Roman"/>
          <w:color w:val="1A1A1A"/>
          <w:sz w:val="24"/>
        </w:rPr>
        <w:t>Proposal 4: (auditor-recommended) whistleblower policy (Rice and Shaw to work on it)</w:t>
      </w:r>
    </w:p>
    <w:p w:rsidR="00C40899" w:rsidRPr="00C7238E" w:rsidRDefault="00C40899" w:rsidP="004D64A5">
      <w:pPr>
        <w:pStyle w:val="ListParagraph"/>
        <w:widowControl w:val="0"/>
        <w:numPr>
          <w:ilvl w:val="3"/>
          <w:numId w:val="37"/>
        </w:numPr>
        <w:autoSpaceDE w:val="0"/>
        <w:autoSpaceDN w:val="0"/>
        <w:adjustRightInd w:val="0"/>
        <w:spacing w:after="0" w:line="240" w:lineRule="auto"/>
        <w:rPr>
          <w:rFonts w:ascii="Times New Roman" w:hAnsi="Times New Roman"/>
          <w:color w:val="1A1A1A"/>
          <w:sz w:val="24"/>
        </w:rPr>
      </w:pPr>
      <w:r w:rsidRPr="00C7238E">
        <w:rPr>
          <w:rFonts w:ascii="Times New Roman" w:hAnsi="Times New Roman"/>
          <w:color w:val="1A1A1A"/>
          <w:sz w:val="24"/>
        </w:rPr>
        <w:t>Goal for effective date: upon approval</w:t>
      </w:r>
    </w:p>
    <w:p w:rsidR="00C40899" w:rsidRDefault="00C40899" w:rsidP="009719D6">
      <w:pPr>
        <w:pStyle w:val="ListParagraph"/>
        <w:widowControl w:val="0"/>
        <w:numPr>
          <w:ilvl w:val="0"/>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Annual Party Update – 15 minutes</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Everything is booked, notices out, facebook promotions (targeting). Board members urged to promote, invite friends. Well ahead of last year’s marketing promotion.</w:t>
      </w:r>
    </w:p>
    <w:p w:rsidR="00C40899" w:rsidRDefault="00C40899" w:rsidP="004D64A5">
      <w:pPr>
        <w:pStyle w:val="ListParagraph"/>
        <w:widowControl w:val="0"/>
        <w:numPr>
          <w:ilvl w:val="2"/>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More than 200 confirmed, more than 200 interested at time.</w:t>
      </w:r>
    </w:p>
    <w:p w:rsidR="00C40899" w:rsidRDefault="00C40899" w:rsidP="004D64A5">
      <w:pPr>
        <w:pStyle w:val="ListParagraph"/>
        <w:widowControl w:val="0"/>
        <w:numPr>
          <w:ilvl w:val="2"/>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Rojas to help reach out to commissioners to encourage their sports players to attend.</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 xml:space="preserve">NFP booths: confirmed are Chicago House and Girls in the Game. Two maybes: Chicago Gay Men’s Chorus and Project Fierce. </w:t>
      </w:r>
    </w:p>
    <w:p w:rsidR="00C40899" w:rsidRDefault="00C40899" w:rsidP="004D64A5">
      <w:pPr>
        <w:pStyle w:val="ListParagraph"/>
        <w:widowControl w:val="0"/>
        <w:numPr>
          <w:ilvl w:val="2"/>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Also jazz band group – Wiesmore to follow up.</w:t>
      </w:r>
    </w:p>
    <w:p w:rsidR="00C40899" w:rsidRDefault="00C40899" w:rsidP="004D64A5">
      <w:pPr>
        <w:pStyle w:val="ListParagraph"/>
        <w:widowControl w:val="0"/>
        <w:numPr>
          <w:ilvl w:val="2"/>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Gay marching band group – perhaps could come as well; Erwin to follow up. Perhaps free or discounted entrance.</w:t>
      </w:r>
    </w:p>
    <w:p w:rsidR="00C40899" w:rsidRDefault="00C40899" w:rsidP="004D64A5">
      <w:pPr>
        <w:pStyle w:val="ListParagraph"/>
        <w:widowControl w:val="0"/>
        <w:numPr>
          <w:ilvl w:val="2"/>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NFPs may want to get on stage to talk, self-promote. Could open up huge can of worms. So host announces about them.</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Organized chaos (checkin and security): all set, meeting coming up.</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Budget: all where it should be currently.</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Photo booth: booking to be finalized; could go different one.</w:t>
      </w:r>
    </w:p>
    <w:p w:rsidR="00C40899" w:rsidRDefault="00C40899" w:rsidP="009719D6">
      <w:pPr>
        <w:pStyle w:val="ListParagraph"/>
        <w:widowControl w:val="0"/>
        <w:numPr>
          <w:ilvl w:val="0"/>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CMSA Pool Tournament – 10 minutes</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January 29</w:t>
      </w:r>
      <w:r w:rsidRPr="004D64A5">
        <w:rPr>
          <w:rFonts w:ascii="Times New Roman" w:hAnsi="Times New Roman"/>
          <w:color w:val="1A1A1A"/>
          <w:sz w:val="24"/>
          <w:vertAlign w:val="superscript"/>
        </w:rPr>
        <w:t>th</w:t>
      </w:r>
      <w:r>
        <w:rPr>
          <w:rFonts w:ascii="Times New Roman" w:hAnsi="Times New Roman"/>
          <w:color w:val="1A1A1A"/>
          <w:sz w:val="24"/>
        </w:rPr>
        <w:t xml:space="preserve"> (day after annual party), 15 or so who are very interested.</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Perhaps seeking sponsorship to get net income to zero/black.</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Might do beverage special.</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Probably 4 hour event: 5 round robin plus double-elimination tournament.</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Advertise at NorthEnd. Hopefully bridge the gap between pool seasons, increase number of players.</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Vote for permission to move forward with proposal: Dehnke moved, Weismore seconded. Motion carried.</w:t>
      </w:r>
    </w:p>
    <w:p w:rsidR="00C40899" w:rsidRDefault="00C40899" w:rsidP="009719D6">
      <w:pPr>
        <w:pStyle w:val="ListParagraph"/>
        <w:widowControl w:val="0"/>
        <w:numPr>
          <w:ilvl w:val="0"/>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Brand/Marketing/Social/Website – 30 minutes</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lastRenderedPageBreak/>
        <w:t>Logo: doesn’t speak to sports. Not cheap to update: NFP rate is $3000. Ok with the logo.</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Official tagline: Come out and play.</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Website: easy to update. How to coordinate w/ leagueapps? Jung met with them twice. Leagueapps recommended updating, using other platforms, and integrate w/ leagueapps. Still using leagueapps engine in context of a new website. No cost.</w:t>
      </w:r>
    </w:p>
    <w:p w:rsidR="00C40899" w:rsidRDefault="00C40899" w:rsidP="004D64A5">
      <w:pPr>
        <w:pStyle w:val="ListParagraph"/>
        <w:widowControl w:val="0"/>
        <w:numPr>
          <w:ilvl w:val="2"/>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Jung’s recommendation is to build new website.</w:t>
      </w:r>
    </w:p>
    <w:p w:rsidR="00C40899" w:rsidRDefault="00C40899" w:rsidP="004D64A5">
      <w:pPr>
        <w:pStyle w:val="ListParagraph"/>
        <w:widowControl w:val="0"/>
        <w:numPr>
          <w:ilvl w:val="2"/>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Who maintains in future? Easy to maintain.</w:t>
      </w:r>
    </w:p>
    <w:p w:rsidR="00C40899" w:rsidRDefault="00C40899" w:rsidP="004D64A5">
      <w:pPr>
        <w:pStyle w:val="ListParagraph"/>
        <w:widowControl w:val="0"/>
        <w:numPr>
          <w:ilvl w:val="2"/>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Perhaps roll it out at Annual Party or thereabouts. Jung needs leagueapps login. Each week Jung would do a build, send email to us to review.</w:t>
      </w:r>
    </w:p>
    <w:p w:rsidR="00C40899" w:rsidRDefault="00C40899" w:rsidP="004D64A5">
      <w:pPr>
        <w:pStyle w:val="ListParagraph"/>
        <w:widowControl w:val="0"/>
        <w:numPr>
          <w:ilvl w:val="2"/>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$12/month for host for new website.</w:t>
      </w:r>
    </w:p>
    <w:p w:rsidR="00C40899" w:rsidRDefault="00C40899" w:rsidP="004D64A5">
      <w:pPr>
        <w:pStyle w:val="ListParagraph"/>
        <w:widowControl w:val="0"/>
        <w:numPr>
          <w:ilvl w:val="2"/>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Rice moved; Erwin seconded; motion carries.</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Newsletter/email strategy: currently its Constant Contact. No standard templates. Jung would like to create templates. Erwin to give Jung CC info.</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Twitter, facebook, instagram: (Erwin to get Twitter password) Jung wouldn’t have as much time over the next few months. Shaw to take over.</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Erwin to give Jung graphic designer contact info.</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 xml:space="preserve">Branded merchandise available on website? </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Perhaps once website launched, do social media blitz by board, commissioners, etc.</w:t>
      </w:r>
    </w:p>
    <w:p w:rsidR="00C40899" w:rsidRDefault="00C40899" w:rsidP="009719D6">
      <w:pPr>
        <w:pStyle w:val="ListParagraph"/>
        <w:widowControl w:val="0"/>
        <w:numPr>
          <w:ilvl w:val="0"/>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Women’s Fall Softball – 10 minutes</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Marcela and Jackie have retired as commissioners. Email sent out for nominees; no one has stepped up. Felipe contacted Briggs; Briggs has a couple prospects.</w:t>
      </w:r>
    </w:p>
    <w:p w:rsidR="00C40899" w:rsidRDefault="00C40899" w:rsidP="009719D6">
      <w:pPr>
        <w:pStyle w:val="ListParagraph"/>
        <w:widowControl w:val="0"/>
        <w:numPr>
          <w:ilvl w:val="0"/>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Annual Survey – 10 minutes</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Shaw to lead the charge. Survey Monkey already paid (through old member Garlitos). Erwin to send Shaw info. Aim to do after holidays. Drawing for participation. Perhaps at Annual Party?</w:t>
      </w:r>
    </w:p>
    <w:p w:rsidR="00C40899" w:rsidRDefault="00C40899" w:rsidP="006E2145">
      <w:pPr>
        <w:pStyle w:val="ListParagraph"/>
        <w:widowControl w:val="0"/>
        <w:numPr>
          <w:ilvl w:val="0"/>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Self Defense – 10 minutes</w:t>
      </w:r>
    </w:p>
    <w:p w:rsidR="00C40899" w:rsidRDefault="00C40899" w:rsidP="004D64A5">
      <w:pPr>
        <w:pStyle w:val="ListParagraph"/>
        <w:widowControl w:val="0"/>
        <w:numPr>
          <w:ilvl w:val="1"/>
          <w:numId w:val="37"/>
        </w:numPr>
        <w:autoSpaceDE w:val="0"/>
        <w:autoSpaceDN w:val="0"/>
        <w:adjustRightInd w:val="0"/>
        <w:spacing w:after="0" w:line="240" w:lineRule="auto"/>
        <w:rPr>
          <w:rFonts w:ascii="Times New Roman" w:hAnsi="Times New Roman"/>
          <w:color w:val="1A1A1A"/>
          <w:sz w:val="24"/>
        </w:rPr>
      </w:pPr>
      <w:r>
        <w:rPr>
          <w:rFonts w:ascii="Times New Roman" w:hAnsi="Times New Roman"/>
          <w:color w:val="1A1A1A"/>
          <w:sz w:val="24"/>
        </w:rPr>
        <w:t>Norris: At Center on Halsted (gym space fee waived); get about 20 people most years. Feb 11 or Mar 11. $10/person. Updates to come.</w:t>
      </w:r>
    </w:p>
    <w:p w:rsidR="00C40899" w:rsidRPr="00994C66" w:rsidRDefault="00C40899" w:rsidP="002115AC">
      <w:pPr>
        <w:widowControl w:val="0"/>
        <w:autoSpaceDE w:val="0"/>
        <w:autoSpaceDN w:val="0"/>
        <w:adjustRightInd w:val="0"/>
        <w:spacing w:after="0" w:line="240" w:lineRule="auto"/>
        <w:rPr>
          <w:rFonts w:ascii="Times New Roman" w:hAnsi="Times New Roman"/>
          <w:b/>
          <w:color w:val="000000"/>
          <w:sz w:val="24"/>
          <w:u w:val="single"/>
        </w:rPr>
      </w:pPr>
    </w:p>
    <w:p w:rsidR="00C40899" w:rsidRPr="00994C66" w:rsidRDefault="00C40899" w:rsidP="00A90788">
      <w:pPr>
        <w:widowControl w:val="0"/>
        <w:autoSpaceDE w:val="0"/>
        <w:autoSpaceDN w:val="0"/>
        <w:adjustRightInd w:val="0"/>
        <w:spacing w:before="20" w:after="0" w:line="260" w:lineRule="exact"/>
        <w:rPr>
          <w:rFonts w:ascii="Times New Roman" w:hAnsi="Times New Roman"/>
          <w:color w:val="000000"/>
          <w:sz w:val="24"/>
        </w:rPr>
      </w:pPr>
      <w:r w:rsidRPr="00994C66">
        <w:rPr>
          <w:rFonts w:ascii="Times New Roman" w:hAnsi="Times New Roman"/>
          <w:b/>
          <w:color w:val="000000"/>
          <w:sz w:val="24"/>
          <w:u w:val="single"/>
        </w:rPr>
        <w:t>NEW BUSINESS/CLOSE: (10 Minutes)</w:t>
      </w:r>
    </w:p>
    <w:p w:rsidR="00C40899" w:rsidRPr="00994C66" w:rsidRDefault="00C40899" w:rsidP="00A90788">
      <w:pPr>
        <w:widowControl w:val="0"/>
        <w:autoSpaceDE w:val="0"/>
        <w:autoSpaceDN w:val="0"/>
        <w:adjustRightInd w:val="0"/>
        <w:spacing w:before="20" w:after="0" w:line="260" w:lineRule="exact"/>
        <w:rPr>
          <w:rFonts w:ascii="Times New Roman" w:hAnsi="Times New Roman"/>
          <w:color w:val="000000"/>
          <w:sz w:val="24"/>
        </w:rPr>
      </w:pPr>
    </w:p>
    <w:p w:rsidR="00C40899" w:rsidRPr="00994C66" w:rsidRDefault="00C40899" w:rsidP="00A90788">
      <w:pPr>
        <w:widowControl w:val="0"/>
        <w:numPr>
          <w:ilvl w:val="0"/>
          <w:numId w:val="14"/>
        </w:numPr>
        <w:autoSpaceDE w:val="0"/>
        <w:autoSpaceDN w:val="0"/>
        <w:adjustRightInd w:val="0"/>
        <w:spacing w:before="20" w:after="0" w:line="260" w:lineRule="exact"/>
        <w:rPr>
          <w:rFonts w:ascii="Times New Roman" w:hAnsi="Times New Roman"/>
          <w:color w:val="000000"/>
          <w:sz w:val="24"/>
        </w:rPr>
      </w:pPr>
      <w:r w:rsidRPr="00994C66">
        <w:rPr>
          <w:rFonts w:ascii="Times New Roman" w:hAnsi="Times New Roman"/>
          <w:color w:val="000000"/>
          <w:sz w:val="24"/>
        </w:rPr>
        <w:t xml:space="preserve">Open Forum </w:t>
      </w:r>
    </w:p>
    <w:p w:rsidR="00C40899" w:rsidRPr="00994C66" w:rsidRDefault="00C40899" w:rsidP="004D64A5">
      <w:pPr>
        <w:widowControl w:val="0"/>
        <w:numPr>
          <w:ilvl w:val="1"/>
          <w:numId w:val="14"/>
        </w:numPr>
        <w:autoSpaceDE w:val="0"/>
        <w:autoSpaceDN w:val="0"/>
        <w:adjustRightInd w:val="0"/>
        <w:spacing w:before="20" w:after="0" w:line="260" w:lineRule="exact"/>
        <w:rPr>
          <w:rFonts w:ascii="Times New Roman" w:hAnsi="Times New Roman"/>
          <w:color w:val="000000"/>
          <w:sz w:val="24"/>
        </w:rPr>
      </w:pPr>
      <w:r w:rsidRPr="00994C66">
        <w:rPr>
          <w:rFonts w:ascii="Times New Roman" w:hAnsi="Times New Roman"/>
          <w:color w:val="000000"/>
          <w:sz w:val="24"/>
        </w:rPr>
        <w:t>Kickball: Brian Sommers can assist until new commissioner picked.</w:t>
      </w:r>
    </w:p>
    <w:p w:rsidR="00C40899" w:rsidRDefault="00C40899" w:rsidP="004D64A5">
      <w:pPr>
        <w:widowControl w:val="0"/>
        <w:numPr>
          <w:ilvl w:val="1"/>
          <w:numId w:val="14"/>
        </w:numPr>
        <w:autoSpaceDE w:val="0"/>
        <w:autoSpaceDN w:val="0"/>
        <w:adjustRightInd w:val="0"/>
        <w:spacing w:before="20" w:after="0" w:line="260" w:lineRule="exact"/>
        <w:rPr>
          <w:rFonts w:ascii="Times New Roman" w:hAnsi="Times New Roman"/>
          <w:color w:val="000000"/>
          <w:sz w:val="24"/>
        </w:rPr>
      </w:pPr>
      <w:r>
        <w:rPr>
          <w:rFonts w:ascii="Times New Roman" w:hAnsi="Times New Roman"/>
          <w:color w:val="000000"/>
          <w:sz w:val="24"/>
        </w:rPr>
        <w:t>Commissioner’s Dinner: Mar. 2</w:t>
      </w:r>
      <w:r w:rsidRPr="004D64A5">
        <w:rPr>
          <w:rFonts w:ascii="Times New Roman" w:hAnsi="Times New Roman"/>
          <w:color w:val="000000"/>
          <w:sz w:val="24"/>
          <w:vertAlign w:val="superscript"/>
        </w:rPr>
        <w:t>nd</w:t>
      </w:r>
      <w:r>
        <w:rPr>
          <w:rFonts w:ascii="Times New Roman" w:hAnsi="Times New Roman"/>
          <w:color w:val="000000"/>
          <w:sz w:val="24"/>
        </w:rPr>
        <w:t>? (Rice and Briggs to work on that)</w:t>
      </w:r>
    </w:p>
    <w:p w:rsidR="00C40899" w:rsidRDefault="00C40899" w:rsidP="004D64A5">
      <w:pPr>
        <w:widowControl w:val="0"/>
        <w:numPr>
          <w:ilvl w:val="1"/>
          <w:numId w:val="14"/>
        </w:numPr>
        <w:autoSpaceDE w:val="0"/>
        <w:autoSpaceDN w:val="0"/>
        <w:adjustRightInd w:val="0"/>
        <w:spacing w:before="20" w:after="0" w:line="260" w:lineRule="exact"/>
        <w:rPr>
          <w:rFonts w:ascii="Times New Roman" w:hAnsi="Times New Roman"/>
          <w:color w:val="000000"/>
          <w:sz w:val="24"/>
        </w:rPr>
      </w:pPr>
      <w:r>
        <w:rPr>
          <w:rFonts w:ascii="Times New Roman" w:hAnsi="Times New Roman"/>
          <w:color w:val="000000"/>
          <w:sz w:val="24"/>
        </w:rPr>
        <w:t>Outreach: player profiles/spotlight for facebook/website. #comeoutandplay</w:t>
      </w:r>
    </w:p>
    <w:p w:rsidR="00C40899" w:rsidRPr="00994C66" w:rsidRDefault="00C40899" w:rsidP="00A90788">
      <w:pPr>
        <w:widowControl w:val="0"/>
        <w:numPr>
          <w:ilvl w:val="0"/>
          <w:numId w:val="14"/>
        </w:numPr>
        <w:autoSpaceDE w:val="0"/>
        <w:autoSpaceDN w:val="0"/>
        <w:adjustRightInd w:val="0"/>
        <w:spacing w:before="20" w:after="0" w:line="260" w:lineRule="exact"/>
        <w:rPr>
          <w:rFonts w:ascii="Times New Roman" w:hAnsi="Times New Roman"/>
          <w:color w:val="000000"/>
          <w:sz w:val="24"/>
        </w:rPr>
      </w:pPr>
      <w:r w:rsidRPr="00994C66">
        <w:rPr>
          <w:rFonts w:ascii="Times New Roman" w:hAnsi="Times New Roman"/>
          <w:color w:val="000000"/>
          <w:sz w:val="24"/>
        </w:rPr>
        <w:t xml:space="preserve">Feedback and Close </w:t>
      </w:r>
    </w:p>
    <w:p w:rsidR="00C40899" w:rsidRDefault="00C40899" w:rsidP="00A24E71">
      <w:pPr>
        <w:widowControl w:val="0"/>
        <w:numPr>
          <w:ilvl w:val="0"/>
          <w:numId w:val="14"/>
        </w:numPr>
        <w:autoSpaceDE w:val="0"/>
        <w:autoSpaceDN w:val="0"/>
        <w:adjustRightInd w:val="0"/>
        <w:spacing w:before="20" w:after="0" w:line="260" w:lineRule="exact"/>
        <w:rPr>
          <w:rFonts w:ascii="Times New Roman" w:hAnsi="Times New Roman"/>
          <w:color w:val="000000"/>
          <w:sz w:val="24"/>
        </w:rPr>
      </w:pPr>
      <w:r w:rsidRPr="00994C66">
        <w:rPr>
          <w:rFonts w:ascii="Times New Roman" w:hAnsi="Times New Roman"/>
          <w:color w:val="000000"/>
          <w:sz w:val="24"/>
        </w:rPr>
        <w:t xml:space="preserve">Next Meeting: </w:t>
      </w:r>
      <w:r>
        <w:rPr>
          <w:rFonts w:ascii="Times New Roman" w:hAnsi="Times New Roman"/>
          <w:color w:val="000000"/>
          <w:sz w:val="24"/>
        </w:rPr>
        <w:t>December 13</w:t>
      </w:r>
      <w:r w:rsidRPr="00CB7209">
        <w:rPr>
          <w:rFonts w:ascii="Times New Roman" w:hAnsi="Times New Roman"/>
          <w:color w:val="000000"/>
          <w:sz w:val="24"/>
          <w:vertAlign w:val="superscript"/>
        </w:rPr>
        <w:t>th</w:t>
      </w:r>
      <w:r>
        <w:rPr>
          <w:rFonts w:ascii="Times New Roman" w:hAnsi="Times New Roman"/>
          <w:color w:val="000000"/>
          <w:sz w:val="24"/>
        </w:rPr>
        <w:t xml:space="preserve"> at 7pm at Erwin’s</w:t>
      </w:r>
    </w:p>
    <w:p w:rsidR="00C40899" w:rsidRDefault="00C40899" w:rsidP="00A24E71">
      <w:pPr>
        <w:widowControl w:val="0"/>
        <w:numPr>
          <w:ilvl w:val="0"/>
          <w:numId w:val="14"/>
        </w:numPr>
        <w:autoSpaceDE w:val="0"/>
        <w:autoSpaceDN w:val="0"/>
        <w:adjustRightInd w:val="0"/>
        <w:spacing w:before="20" w:after="0" w:line="260" w:lineRule="exact"/>
        <w:rPr>
          <w:rFonts w:ascii="Times New Roman" w:hAnsi="Times New Roman"/>
          <w:color w:val="000000"/>
          <w:sz w:val="24"/>
        </w:rPr>
      </w:pPr>
      <w:r>
        <w:rPr>
          <w:rFonts w:ascii="Times New Roman" w:hAnsi="Times New Roman"/>
          <w:color w:val="000000"/>
          <w:sz w:val="24"/>
        </w:rPr>
        <w:t>Adjourned: Rice moves, Shaw seconds; motion passes. Adjourned at 8.21pm.</w:t>
      </w:r>
    </w:p>
    <w:p w:rsidR="00C40899" w:rsidRDefault="00C40899" w:rsidP="004D64A5">
      <w:pPr>
        <w:widowControl w:val="0"/>
        <w:autoSpaceDE w:val="0"/>
        <w:autoSpaceDN w:val="0"/>
        <w:adjustRightInd w:val="0"/>
        <w:spacing w:before="20" w:after="0" w:line="260" w:lineRule="exact"/>
        <w:rPr>
          <w:rFonts w:ascii="Times New Roman" w:hAnsi="Times New Roman"/>
          <w:color w:val="000000"/>
          <w:sz w:val="24"/>
        </w:rPr>
      </w:pPr>
    </w:p>
    <w:p w:rsidR="00C40899" w:rsidRPr="00994C66" w:rsidRDefault="00C40899" w:rsidP="004D64A5">
      <w:pPr>
        <w:widowControl w:val="0"/>
        <w:autoSpaceDE w:val="0"/>
        <w:autoSpaceDN w:val="0"/>
        <w:adjustRightInd w:val="0"/>
        <w:spacing w:before="20" w:after="0" w:line="260" w:lineRule="exact"/>
        <w:rPr>
          <w:rFonts w:ascii="Times New Roman" w:hAnsi="Times New Roman"/>
          <w:color w:val="000000"/>
          <w:sz w:val="24"/>
        </w:rPr>
      </w:pPr>
    </w:p>
    <w:sectPr w:rsidR="00C40899" w:rsidRPr="00994C66" w:rsidSect="00435389">
      <w:type w:val="continuous"/>
      <w:pgSz w:w="12240" w:h="15840"/>
      <w:pgMar w:top="620" w:right="860" w:bottom="280" w:left="1700" w:header="720" w:footer="720" w:gutter="0"/>
      <w:cols w:space="720" w:equalWidth="0">
        <w:col w:w="96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6EB" w:rsidRDefault="00D846EB" w:rsidP="00A24E71">
      <w:pPr>
        <w:spacing w:after="0" w:line="240" w:lineRule="auto"/>
      </w:pPr>
      <w:r>
        <w:separator/>
      </w:r>
    </w:p>
  </w:endnote>
  <w:endnote w:type="continuationSeparator" w:id="0">
    <w:p w:rsidR="00D846EB" w:rsidRDefault="00D846EB" w:rsidP="00A2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6EB" w:rsidRDefault="00D846EB" w:rsidP="00A24E71">
      <w:pPr>
        <w:spacing w:after="0" w:line="240" w:lineRule="auto"/>
      </w:pPr>
      <w:r>
        <w:separator/>
      </w:r>
    </w:p>
  </w:footnote>
  <w:footnote w:type="continuationSeparator" w:id="0">
    <w:p w:rsidR="00D846EB" w:rsidRDefault="00D846EB" w:rsidP="00A24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B4F234"/>
    <w:lvl w:ilvl="0">
      <w:start w:val="1"/>
      <w:numFmt w:val="bullet"/>
      <w:lvlText w:val=""/>
      <w:lvlJc w:val="left"/>
      <w:pPr>
        <w:tabs>
          <w:tab w:val="num" w:pos="90"/>
        </w:tabs>
        <w:ind w:left="9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934BBF"/>
    <w:multiLevelType w:val="hybridMultilevel"/>
    <w:tmpl w:val="23282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A0779"/>
    <w:multiLevelType w:val="hybridMultilevel"/>
    <w:tmpl w:val="CA387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1D359B"/>
    <w:multiLevelType w:val="hybridMultilevel"/>
    <w:tmpl w:val="2328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A383E"/>
    <w:multiLevelType w:val="hybridMultilevel"/>
    <w:tmpl w:val="A274B3C4"/>
    <w:lvl w:ilvl="0" w:tplc="0B169A5C">
      <w:start w:val="1"/>
      <w:numFmt w:val="lowerLetter"/>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B7736"/>
    <w:multiLevelType w:val="hybridMultilevel"/>
    <w:tmpl w:val="70F4E1EE"/>
    <w:lvl w:ilvl="0" w:tplc="E872EB8C">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60C49"/>
    <w:multiLevelType w:val="hybridMultilevel"/>
    <w:tmpl w:val="1EAE50F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7776D"/>
    <w:multiLevelType w:val="hybridMultilevel"/>
    <w:tmpl w:val="6ED6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B5DA9"/>
    <w:multiLevelType w:val="hybridMultilevel"/>
    <w:tmpl w:val="8488D564"/>
    <w:lvl w:ilvl="0" w:tplc="3E46889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E78E6"/>
    <w:multiLevelType w:val="hybridMultilevel"/>
    <w:tmpl w:val="E12AAD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AB2489"/>
    <w:multiLevelType w:val="hybridMultilevel"/>
    <w:tmpl w:val="852418FE"/>
    <w:lvl w:ilvl="0" w:tplc="A94A1B72">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4202D"/>
    <w:multiLevelType w:val="hybridMultilevel"/>
    <w:tmpl w:val="10945F0C"/>
    <w:lvl w:ilvl="0" w:tplc="0B169A5C">
      <w:start w:val="1"/>
      <w:numFmt w:val="lowerLetter"/>
      <w:lvlText w:val="%1)"/>
      <w:lvlJc w:val="left"/>
      <w:pPr>
        <w:ind w:left="1080" w:hanging="360"/>
      </w:pPr>
      <w:rPr>
        <w:rFonts w:ascii="Calibri" w:hAnsi="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771CDC"/>
    <w:multiLevelType w:val="hybridMultilevel"/>
    <w:tmpl w:val="509A9700"/>
    <w:lvl w:ilvl="0" w:tplc="43E8B19E">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C2275"/>
    <w:multiLevelType w:val="hybridMultilevel"/>
    <w:tmpl w:val="14EA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508DA"/>
    <w:multiLevelType w:val="hybridMultilevel"/>
    <w:tmpl w:val="E1728B56"/>
    <w:lvl w:ilvl="0" w:tplc="0B169A5C">
      <w:start w:val="1"/>
      <w:numFmt w:val="lowerLetter"/>
      <w:lvlText w:val="%1)"/>
      <w:lvlJc w:val="left"/>
      <w:pPr>
        <w:ind w:left="1080" w:hanging="360"/>
      </w:pPr>
      <w:rPr>
        <w:rFonts w:ascii="Calibri" w:hAnsi="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CD360F"/>
    <w:multiLevelType w:val="hybridMultilevel"/>
    <w:tmpl w:val="13AC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D3853"/>
    <w:multiLevelType w:val="hybridMultilevel"/>
    <w:tmpl w:val="EF7E381A"/>
    <w:lvl w:ilvl="0" w:tplc="C3BCAA3A">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05CA4"/>
    <w:multiLevelType w:val="hybridMultilevel"/>
    <w:tmpl w:val="6DCCCA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773EE8"/>
    <w:multiLevelType w:val="hybridMultilevel"/>
    <w:tmpl w:val="194E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71F42"/>
    <w:multiLevelType w:val="hybridMultilevel"/>
    <w:tmpl w:val="6ED6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4E19B1"/>
    <w:multiLevelType w:val="hybridMultilevel"/>
    <w:tmpl w:val="86C0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5F77D6"/>
    <w:multiLevelType w:val="hybridMultilevel"/>
    <w:tmpl w:val="52A62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0E1E14"/>
    <w:multiLevelType w:val="hybridMultilevel"/>
    <w:tmpl w:val="9A5E80A2"/>
    <w:lvl w:ilvl="0" w:tplc="A94A1B72">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796C38"/>
    <w:multiLevelType w:val="hybridMultilevel"/>
    <w:tmpl w:val="CF208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8645F5"/>
    <w:multiLevelType w:val="hybridMultilevel"/>
    <w:tmpl w:val="86E476FC"/>
    <w:lvl w:ilvl="0" w:tplc="39B427A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73B72"/>
    <w:multiLevelType w:val="hybridMultilevel"/>
    <w:tmpl w:val="80BC3C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F7412B6"/>
    <w:multiLevelType w:val="hybridMultilevel"/>
    <w:tmpl w:val="E7A08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850BC7"/>
    <w:multiLevelType w:val="hybridMultilevel"/>
    <w:tmpl w:val="E1728B56"/>
    <w:lvl w:ilvl="0" w:tplc="0B169A5C">
      <w:start w:val="1"/>
      <w:numFmt w:val="lowerLetter"/>
      <w:lvlText w:val="%1)"/>
      <w:lvlJc w:val="left"/>
      <w:pPr>
        <w:ind w:left="1080" w:hanging="360"/>
      </w:pPr>
      <w:rPr>
        <w:rFonts w:ascii="Calibri" w:hAnsi="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C10FC7"/>
    <w:multiLevelType w:val="hybridMultilevel"/>
    <w:tmpl w:val="E160A0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F3A51"/>
    <w:multiLevelType w:val="hybridMultilevel"/>
    <w:tmpl w:val="C4A43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5C588A"/>
    <w:multiLevelType w:val="hybridMultilevel"/>
    <w:tmpl w:val="960CC0BA"/>
    <w:lvl w:ilvl="0" w:tplc="A94A1B72">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2C71E8"/>
    <w:multiLevelType w:val="hybridMultilevel"/>
    <w:tmpl w:val="30B02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796A43"/>
    <w:multiLevelType w:val="hybridMultilevel"/>
    <w:tmpl w:val="DB862D9C"/>
    <w:lvl w:ilvl="0" w:tplc="A94A1B72">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9B5365"/>
    <w:multiLevelType w:val="hybridMultilevel"/>
    <w:tmpl w:val="1BF26BBA"/>
    <w:lvl w:ilvl="0" w:tplc="A94A1B72">
      <w:start w:val="1"/>
      <w:numFmt w:val="decimal"/>
      <w:lvlText w:val="%1."/>
      <w:lvlJc w:val="left"/>
      <w:pPr>
        <w:ind w:left="1125" w:hanging="360"/>
      </w:pPr>
      <w:rPr>
        <w:rFonts w:ascii="Calibri" w:hAnsi="Calibri" w:hint="default"/>
        <w:sz w:val="24"/>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6">
    <w:nsid w:val="789830E6"/>
    <w:multiLevelType w:val="hybridMultilevel"/>
    <w:tmpl w:val="BAEC8A66"/>
    <w:lvl w:ilvl="0" w:tplc="0556F1D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12"/>
  </w:num>
  <w:num w:numId="4">
    <w:abstractNumId w:val="24"/>
  </w:num>
  <w:num w:numId="5">
    <w:abstractNumId w:val="29"/>
  </w:num>
  <w:num w:numId="6">
    <w:abstractNumId w:val="16"/>
  </w:num>
  <w:num w:numId="7">
    <w:abstractNumId w:val="14"/>
  </w:num>
  <w:num w:numId="8">
    <w:abstractNumId w:val="4"/>
  </w:num>
  <w:num w:numId="9">
    <w:abstractNumId w:val="19"/>
  </w:num>
  <w:num w:numId="10">
    <w:abstractNumId w:val="28"/>
  </w:num>
  <w:num w:numId="11">
    <w:abstractNumId w:val="34"/>
  </w:num>
  <w:num w:numId="12">
    <w:abstractNumId w:val="13"/>
  </w:num>
  <w:num w:numId="13">
    <w:abstractNumId w:val="6"/>
  </w:num>
  <w:num w:numId="14">
    <w:abstractNumId w:val="3"/>
  </w:num>
  <w:num w:numId="15">
    <w:abstractNumId w:val="10"/>
  </w:num>
  <w:num w:numId="16">
    <w:abstractNumId w:val="35"/>
  </w:num>
  <w:num w:numId="17">
    <w:abstractNumId w:val="32"/>
  </w:num>
  <w:num w:numId="18">
    <w:abstractNumId w:val="21"/>
  </w:num>
  <w:num w:numId="19">
    <w:abstractNumId w:val="0"/>
  </w:num>
  <w:num w:numId="20">
    <w:abstractNumId w:val="5"/>
  </w:num>
  <w:num w:numId="21">
    <w:abstractNumId w:val="9"/>
  </w:num>
  <w:num w:numId="22">
    <w:abstractNumId w:val="11"/>
  </w:num>
  <w:num w:numId="23">
    <w:abstractNumId w:val="33"/>
  </w:num>
  <w:num w:numId="24">
    <w:abstractNumId w:val="25"/>
  </w:num>
  <w:num w:numId="25">
    <w:abstractNumId w:val="1"/>
  </w:num>
  <w:num w:numId="26">
    <w:abstractNumId w:val="2"/>
  </w:num>
  <w:num w:numId="27">
    <w:abstractNumId w:val="18"/>
  </w:num>
  <w:num w:numId="28">
    <w:abstractNumId w:val="36"/>
  </w:num>
  <w:num w:numId="29">
    <w:abstractNumId w:val="31"/>
  </w:num>
  <w:num w:numId="30">
    <w:abstractNumId w:val="27"/>
  </w:num>
  <w:num w:numId="31">
    <w:abstractNumId w:val="8"/>
  </w:num>
  <w:num w:numId="32">
    <w:abstractNumId w:val="17"/>
  </w:num>
  <w:num w:numId="33">
    <w:abstractNumId w:val="22"/>
  </w:num>
  <w:num w:numId="34">
    <w:abstractNumId w:val="30"/>
  </w:num>
  <w:num w:numId="35">
    <w:abstractNumId w:val="23"/>
  </w:num>
  <w:num w:numId="36">
    <w:abstractNumId w:val="1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C8"/>
    <w:rsid w:val="00001731"/>
    <w:rsid w:val="000029B4"/>
    <w:rsid w:val="0000758E"/>
    <w:rsid w:val="000122C0"/>
    <w:rsid w:val="00044669"/>
    <w:rsid w:val="000452DB"/>
    <w:rsid w:val="000641F7"/>
    <w:rsid w:val="00067E84"/>
    <w:rsid w:val="0007195D"/>
    <w:rsid w:val="00084D33"/>
    <w:rsid w:val="00095F51"/>
    <w:rsid w:val="000B475F"/>
    <w:rsid w:val="000B7FC3"/>
    <w:rsid w:val="000C1418"/>
    <w:rsid w:val="000D1A32"/>
    <w:rsid w:val="000D5750"/>
    <w:rsid w:val="000F6399"/>
    <w:rsid w:val="000F6DA9"/>
    <w:rsid w:val="001059B3"/>
    <w:rsid w:val="00120FB9"/>
    <w:rsid w:val="0012426B"/>
    <w:rsid w:val="0012661D"/>
    <w:rsid w:val="00163D27"/>
    <w:rsid w:val="001758FC"/>
    <w:rsid w:val="00175AD3"/>
    <w:rsid w:val="001858E8"/>
    <w:rsid w:val="0018705E"/>
    <w:rsid w:val="00195031"/>
    <w:rsid w:val="001A0DBD"/>
    <w:rsid w:val="001B59CD"/>
    <w:rsid w:val="001B72BF"/>
    <w:rsid w:val="001C16F0"/>
    <w:rsid w:val="00201E40"/>
    <w:rsid w:val="00210D24"/>
    <w:rsid w:val="002115AC"/>
    <w:rsid w:val="00261234"/>
    <w:rsid w:val="00271D4C"/>
    <w:rsid w:val="00273C48"/>
    <w:rsid w:val="0027645F"/>
    <w:rsid w:val="00285D45"/>
    <w:rsid w:val="002870DE"/>
    <w:rsid w:val="00292D2A"/>
    <w:rsid w:val="002B11B7"/>
    <w:rsid w:val="002B3D3E"/>
    <w:rsid w:val="002C016D"/>
    <w:rsid w:val="002C1772"/>
    <w:rsid w:val="002C4669"/>
    <w:rsid w:val="002C60A3"/>
    <w:rsid w:val="002D5BFA"/>
    <w:rsid w:val="002E6B07"/>
    <w:rsid w:val="003021DB"/>
    <w:rsid w:val="003137F8"/>
    <w:rsid w:val="00316B3C"/>
    <w:rsid w:val="003330FD"/>
    <w:rsid w:val="0033434F"/>
    <w:rsid w:val="00355836"/>
    <w:rsid w:val="00365178"/>
    <w:rsid w:val="00371130"/>
    <w:rsid w:val="0038028B"/>
    <w:rsid w:val="00385E8E"/>
    <w:rsid w:val="00391787"/>
    <w:rsid w:val="003931D2"/>
    <w:rsid w:val="003A638A"/>
    <w:rsid w:val="003C2C16"/>
    <w:rsid w:val="003E0FC0"/>
    <w:rsid w:val="003E589C"/>
    <w:rsid w:val="00426201"/>
    <w:rsid w:val="00435389"/>
    <w:rsid w:val="00435843"/>
    <w:rsid w:val="0044044A"/>
    <w:rsid w:val="00460CE0"/>
    <w:rsid w:val="00466521"/>
    <w:rsid w:val="00471D1A"/>
    <w:rsid w:val="00484F4F"/>
    <w:rsid w:val="004C56BB"/>
    <w:rsid w:val="004C5DB4"/>
    <w:rsid w:val="004D13A5"/>
    <w:rsid w:val="004D64A5"/>
    <w:rsid w:val="004E29F8"/>
    <w:rsid w:val="004F1494"/>
    <w:rsid w:val="004F5BEB"/>
    <w:rsid w:val="0051434B"/>
    <w:rsid w:val="00515BC1"/>
    <w:rsid w:val="00516571"/>
    <w:rsid w:val="00545132"/>
    <w:rsid w:val="00561CEF"/>
    <w:rsid w:val="00565816"/>
    <w:rsid w:val="005659A7"/>
    <w:rsid w:val="00574946"/>
    <w:rsid w:val="005A2361"/>
    <w:rsid w:val="005C1B61"/>
    <w:rsid w:val="005E040F"/>
    <w:rsid w:val="005E26D6"/>
    <w:rsid w:val="006023CC"/>
    <w:rsid w:val="00603EDD"/>
    <w:rsid w:val="0061116A"/>
    <w:rsid w:val="00620511"/>
    <w:rsid w:val="00627753"/>
    <w:rsid w:val="006472A6"/>
    <w:rsid w:val="00650DDD"/>
    <w:rsid w:val="00665C8C"/>
    <w:rsid w:val="00666DB2"/>
    <w:rsid w:val="0067542E"/>
    <w:rsid w:val="00675FCC"/>
    <w:rsid w:val="00687BA4"/>
    <w:rsid w:val="006955B3"/>
    <w:rsid w:val="006C0129"/>
    <w:rsid w:val="006C24B7"/>
    <w:rsid w:val="006E2145"/>
    <w:rsid w:val="00705DEA"/>
    <w:rsid w:val="00713155"/>
    <w:rsid w:val="00724A26"/>
    <w:rsid w:val="00730F9F"/>
    <w:rsid w:val="00731B36"/>
    <w:rsid w:val="007331E4"/>
    <w:rsid w:val="0075233B"/>
    <w:rsid w:val="00754458"/>
    <w:rsid w:val="00760216"/>
    <w:rsid w:val="007636F2"/>
    <w:rsid w:val="0076602A"/>
    <w:rsid w:val="007668C2"/>
    <w:rsid w:val="007B2BE6"/>
    <w:rsid w:val="007F2FE7"/>
    <w:rsid w:val="008025EA"/>
    <w:rsid w:val="008107F3"/>
    <w:rsid w:val="00825AAF"/>
    <w:rsid w:val="00831D2E"/>
    <w:rsid w:val="00836972"/>
    <w:rsid w:val="00837601"/>
    <w:rsid w:val="00840DB5"/>
    <w:rsid w:val="0084666F"/>
    <w:rsid w:val="0085205C"/>
    <w:rsid w:val="00854ED1"/>
    <w:rsid w:val="00863417"/>
    <w:rsid w:val="00864701"/>
    <w:rsid w:val="00865560"/>
    <w:rsid w:val="00871EB7"/>
    <w:rsid w:val="008730A1"/>
    <w:rsid w:val="00891513"/>
    <w:rsid w:val="0089367C"/>
    <w:rsid w:val="00894103"/>
    <w:rsid w:val="008A7F72"/>
    <w:rsid w:val="008B79F1"/>
    <w:rsid w:val="008D1C42"/>
    <w:rsid w:val="008D6ECD"/>
    <w:rsid w:val="008E7F10"/>
    <w:rsid w:val="008F69D3"/>
    <w:rsid w:val="00907ABD"/>
    <w:rsid w:val="009122B4"/>
    <w:rsid w:val="00912426"/>
    <w:rsid w:val="00925527"/>
    <w:rsid w:val="00957C10"/>
    <w:rsid w:val="009719D6"/>
    <w:rsid w:val="00974F1D"/>
    <w:rsid w:val="0097519E"/>
    <w:rsid w:val="0098412B"/>
    <w:rsid w:val="00987CD0"/>
    <w:rsid w:val="00994C66"/>
    <w:rsid w:val="00995CD3"/>
    <w:rsid w:val="00996881"/>
    <w:rsid w:val="009A2AA2"/>
    <w:rsid w:val="009C16AA"/>
    <w:rsid w:val="009C4797"/>
    <w:rsid w:val="009C7F43"/>
    <w:rsid w:val="009F4487"/>
    <w:rsid w:val="009F5116"/>
    <w:rsid w:val="009F5B6E"/>
    <w:rsid w:val="00A24E71"/>
    <w:rsid w:val="00A30D55"/>
    <w:rsid w:val="00A323DE"/>
    <w:rsid w:val="00A32CAA"/>
    <w:rsid w:val="00A330FD"/>
    <w:rsid w:val="00A33B1A"/>
    <w:rsid w:val="00A40240"/>
    <w:rsid w:val="00A4186E"/>
    <w:rsid w:val="00A61FDD"/>
    <w:rsid w:val="00A620B9"/>
    <w:rsid w:val="00A62799"/>
    <w:rsid w:val="00A64C3D"/>
    <w:rsid w:val="00A7036E"/>
    <w:rsid w:val="00A769C5"/>
    <w:rsid w:val="00A875A5"/>
    <w:rsid w:val="00A90788"/>
    <w:rsid w:val="00A97D20"/>
    <w:rsid w:val="00AA368B"/>
    <w:rsid w:val="00AC73F8"/>
    <w:rsid w:val="00AD5CAE"/>
    <w:rsid w:val="00AF5E18"/>
    <w:rsid w:val="00AF6851"/>
    <w:rsid w:val="00B06953"/>
    <w:rsid w:val="00B11D59"/>
    <w:rsid w:val="00B14862"/>
    <w:rsid w:val="00B14C17"/>
    <w:rsid w:val="00B2406E"/>
    <w:rsid w:val="00B37A3E"/>
    <w:rsid w:val="00B37CF1"/>
    <w:rsid w:val="00B47810"/>
    <w:rsid w:val="00B705CA"/>
    <w:rsid w:val="00B73C36"/>
    <w:rsid w:val="00B922DE"/>
    <w:rsid w:val="00B92729"/>
    <w:rsid w:val="00BC6053"/>
    <w:rsid w:val="00BD2764"/>
    <w:rsid w:val="00C228CA"/>
    <w:rsid w:val="00C24618"/>
    <w:rsid w:val="00C26A9B"/>
    <w:rsid w:val="00C27AB4"/>
    <w:rsid w:val="00C30812"/>
    <w:rsid w:val="00C40899"/>
    <w:rsid w:val="00C43407"/>
    <w:rsid w:val="00C56F4C"/>
    <w:rsid w:val="00C62FE1"/>
    <w:rsid w:val="00C7238E"/>
    <w:rsid w:val="00CA0095"/>
    <w:rsid w:val="00CA22A6"/>
    <w:rsid w:val="00CB7209"/>
    <w:rsid w:val="00CE07A8"/>
    <w:rsid w:val="00CE764A"/>
    <w:rsid w:val="00D24546"/>
    <w:rsid w:val="00D279B8"/>
    <w:rsid w:val="00D35B4B"/>
    <w:rsid w:val="00D363F5"/>
    <w:rsid w:val="00D37C76"/>
    <w:rsid w:val="00D44C2B"/>
    <w:rsid w:val="00D468C8"/>
    <w:rsid w:val="00D66476"/>
    <w:rsid w:val="00D846EB"/>
    <w:rsid w:val="00D93A7F"/>
    <w:rsid w:val="00DA4D74"/>
    <w:rsid w:val="00DA714A"/>
    <w:rsid w:val="00DB5335"/>
    <w:rsid w:val="00DC167D"/>
    <w:rsid w:val="00DC73C1"/>
    <w:rsid w:val="00DD1E97"/>
    <w:rsid w:val="00DE0034"/>
    <w:rsid w:val="00DF6F72"/>
    <w:rsid w:val="00E068D4"/>
    <w:rsid w:val="00E072E9"/>
    <w:rsid w:val="00E161DF"/>
    <w:rsid w:val="00E17632"/>
    <w:rsid w:val="00E2477A"/>
    <w:rsid w:val="00E51561"/>
    <w:rsid w:val="00E6512B"/>
    <w:rsid w:val="00E9220A"/>
    <w:rsid w:val="00E92F39"/>
    <w:rsid w:val="00E94C61"/>
    <w:rsid w:val="00E96314"/>
    <w:rsid w:val="00EA7FFC"/>
    <w:rsid w:val="00EC7C14"/>
    <w:rsid w:val="00ED1E71"/>
    <w:rsid w:val="00ED1E8A"/>
    <w:rsid w:val="00ED1EB0"/>
    <w:rsid w:val="00EE11CD"/>
    <w:rsid w:val="00EE21E4"/>
    <w:rsid w:val="00EE5176"/>
    <w:rsid w:val="00EE7D67"/>
    <w:rsid w:val="00EF06AD"/>
    <w:rsid w:val="00F43543"/>
    <w:rsid w:val="00F63591"/>
    <w:rsid w:val="00F64B60"/>
    <w:rsid w:val="00F740A8"/>
    <w:rsid w:val="00FA529A"/>
    <w:rsid w:val="00FB200E"/>
    <w:rsid w:val="00FD1552"/>
    <w:rsid w:val="00FE03AD"/>
    <w:rsid w:val="00FE7E7A"/>
    <w:rsid w:val="00FF17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5018F-254C-49B1-8C6A-DE91E3B3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3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4E71"/>
    <w:pPr>
      <w:tabs>
        <w:tab w:val="center" w:pos="4680"/>
        <w:tab w:val="right" w:pos="9360"/>
      </w:tabs>
    </w:pPr>
  </w:style>
  <w:style w:type="character" w:customStyle="1" w:styleId="HeaderChar">
    <w:name w:val="Header Char"/>
    <w:basedOn w:val="DefaultParagraphFont"/>
    <w:link w:val="Header"/>
    <w:uiPriority w:val="99"/>
    <w:rsid w:val="00A24E71"/>
    <w:rPr>
      <w:rFonts w:cs="Times New Roman"/>
      <w:sz w:val="22"/>
    </w:rPr>
  </w:style>
  <w:style w:type="paragraph" w:styleId="Footer">
    <w:name w:val="footer"/>
    <w:basedOn w:val="Normal"/>
    <w:link w:val="FooterChar"/>
    <w:uiPriority w:val="99"/>
    <w:semiHidden/>
    <w:rsid w:val="00A24E71"/>
    <w:pPr>
      <w:tabs>
        <w:tab w:val="center" w:pos="4680"/>
        <w:tab w:val="right" w:pos="9360"/>
      </w:tabs>
    </w:pPr>
  </w:style>
  <w:style w:type="character" w:customStyle="1" w:styleId="FooterChar">
    <w:name w:val="Footer Char"/>
    <w:basedOn w:val="DefaultParagraphFont"/>
    <w:link w:val="Footer"/>
    <w:uiPriority w:val="99"/>
    <w:rsid w:val="00A24E71"/>
    <w:rPr>
      <w:rFonts w:cs="Times New Roman"/>
      <w:sz w:val="22"/>
    </w:rPr>
  </w:style>
  <w:style w:type="paragraph" w:styleId="BalloonText">
    <w:name w:val="Balloon Text"/>
    <w:basedOn w:val="Normal"/>
    <w:link w:val="BalloonTextChar"/>
    <w:uiPriority w:val="99"/>
    <w:semiHidden/>
    <w:rsid w:val="00A24E7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24E71"/>
    <w:rPr>
      <w:rFonts w:ascii="Tahoma" w:hAnsi="Tahoma" w:cs="Times New Roman"/>
      <w:sz w:val="16"/>
    </w:rPr>
  </w:style>
  <w:style w:type="character" w:styleId="Hyperlink">
    <w:name w:val="Hyperlink"/>
    <w:basedOn w:val="DefaultParagraphFont"/>
    <w:uiPriority w:val="99"/>
    <w:semiHidden/>
    <w:rsid w:val="0012426B"/>
    <w:rPr>
      <w:rFonts w:cs="Times New Roman"/>
      <w:color w:val="0000FF"/>
      <w:u w:val="single"/>
    </w:rPr>
  </w:style>
  <w:style w:type="character" w:customStyle="1" w:styleId="st">
    <w:name w:val="st"/>
    <w:uiPriority w:val="99"/>
    <w:rsid w:val="00B705CA"/>
  </w:style>
  <w:style w:type="paragraph" w:customStyle="1" w:styleId="ColorfulList-Accent11">
    <w:name w:val="Colorful List - Accent 11"/>
    <w:basedOn w:val="Normal"/>
    <w:uiPriority w:val="99"/>
    <w:rsid w:val="00A33B1A"/>
    <w:pPr>
      <w:spacing w:after="0" w:line="240" w:lineRule="auto"/>
      <w:ind w:left="720"/>
      <w:contextualSpacing/>
    </w:pPr>
    <w:rPr>
      <w:rFonts w:ascii="Times New Roman" w:hAnsi="Times New Roman"/>
      <w:sz w:val="24"/>
      <w:szCs w:val="24"/>
    </w:rPr>
  </w:style>
  <w:style w:type="paragraph" w:styleId="ListParagraph">
    <w:name w:val="List Paragraph"/>
    <w:basedOn w:val="Normal"/>
    <w:uiPriority w:val="99"/>
    <w:qFormat/>
    <w:rsid w:val="00994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Chicago MSA Executive Board of Directors Planning Session</vt:lpstr>
    </vt:vector>
  </TitlesOfParts>
  <Company>Teng &amp; Associates, Inc.</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MSA Executive Board of Directors Planning Session</dc:title>
  <dc:subject/>
  <dc:creator>Jason W. Dove</dc:creator>
  <cp:keywords/>
  <dc:description>Document was created by {applicationname}, version: {version}</dc:description>
  <cp:lastModifiedBy>Michael Rice</cp:lastModifiedBy>
  <cp:revision>2</cp:revision>
  <dcterms:created xsi:type="dcterms:W3CDTF">2016-12-15T20:38:00Z</dcterms:created>
  <dcterms:modified xsi:type="dcterms:W3CDTF">2016-12-15T20:38:00Z</dcterms:modified>
</cp:coreProperties>
</file>